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127" w14:textId="302D3C57" w:rsidR="001136E1" w:rsidRDefault="00E348D2" w:rsidP="00C16EA8">
      <w:pPr>
        <w:spacing w:after="0"/>
        <w:ind w:hanging="284"/>
        <w:rPr>
          <w:color w:val="7F7F7F" w:themeColor="text1" w:themeTint="80"/>
          <w:szCs w:val="18"/>
          <w:lang w:val="ru-RU"/>
          <w14:numForm w14:val="lining"/>
        </w:rPr>
      </w:pPr>
      <w:bookmarkStart w:id="0" w:name="_Hlk111193633"/>
      <w:bookmarkEnd w:id="0"/>
      <w:r>
        <w:rPr>
          <w:noProof/>
          <w:color w:val="7F7F7F" w:themeColor="text1" w:themeTint="80"/>
          <w:szCs w:val="18"/>
          <w:lang w:val="ru-RU" w:eastAsia="ru-RU"/>
        </w:rPr>
        <w:drawing>
          <wp:inline distT="0" distB="0" distL="0" distR="0" wp14:anchorId="7B1F5733" wp14:editId="1CD2D852">
            <wp:extent cx="7288439" cy="88582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30" cy="8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98C0" w14:textId="04FAA8BA" w:rsidR="007C3C0A" w:rsidRPr="002C363F" w:rsidRDefault="007C3C0A" w:rsidP="002C363F">
      <w:pPr>
        <w:spacing w:after="0"/>
        <w:rPr>
          <w:noProof/>
          <w:lang w:val="ru-RU" w:eastAsia="ru-RU"/>
        </w:rPr>
      </w:pPr>
    </w:p>
    <w:p w14:paraId="49B2F7C9" w14:textId="77777777" w:rsidR="002E6F0C" w:rsidRPr="007B2A95" w:rsidRDefault="00F53575" w:rsidP="002E6F0C">
      <w:pPr>
        <w:spacing w:before="0" w:after="0" w:line="240" w:lineRule="auto"/>
        <w:jc w:val="center"/>
        <w:rPr>
          <w:rFonts w:ascii="Open Sans" w:hAnsi="Open Sans" w:cs="Open Sans"/>
          <w:b/>
          <w:bCs/>
          <w:color w:val="396BB8" w:themeColor="accent3" w:themeShade="BF"/>
          <w:sz w:val="40"/>
          <w:szCs w:val="40"/>
          <w:lang w:val="ru-RU"/>
        </w:rPr>
      </w:pPr>
      <w:bookmarkStart w:id="1" w:name="_Toc70074654"/>
      <w:r w:rsidRPr="007B2A95">
        <w:rPr>
          <w:rFonts w:ascii="Open Sans" w:hAnsi="Open Sans" w:cs="Open Sans"/>
          <w:b/>
          <w:bCs/>
          <w:color w:val="396BB8" w:themeColor="accent3" w:themeShade="BF"/>
          <w:sz w:val="40"/>
          <w:szCs w:val="40"/>
          <w:lang w:val="ru-RU"/>
        </w:rPr>
        <w:t>Специальное предложени</w:t>
      </w:r>
      <w:r w:rsidR="002358CC" w:rsidRPr="007B2A95">
        <w:rPr>
          <w:rFonts w:ascii="Open Sans" w:hAnsi="Open Sans" w:cs="Open Sans"/>
          <w:b/>
          <w:bCs/>
          <w:color w:val="396BB8" w:themeColor="accent3" w:themeShade="BF"/>
          <w:sz w:val="40"/>
          <w:szCs w:val="40"/>
          <w:lang w:val="ru-RU"/>
        </w:rPr>
        <w:t>е</w:t>
      </w:r>
      <w:r w:rsidR="002E6F0C" w:rsidRPr="007B2A95">
        <w:rPr>
          <w:rFonts w:ascii="Open Sans" w:hAnsi="Open Sans" w:cs="Open Sans"/>
          <w:b/>
          <w:bCs/>
          <w:color w:val="396BB8" w:themeColor="accent3" w:themeShade="BF"/>
          <w:sz w:val="40"/>
          <w:szCs w:val="40"/>
          <w:lang w:val="ru-RU"/>
        </w:rPr>
        <w:t xml:space="preserve"> </w:t>
      </w:r>
    </w:p>
    <w:p w14:paraId="5B840A33" w14:textId="7DA75045" w:rsidR="002E6F0C" w:rsidRPr="007B2A95" w:rsidRDefault="002E6F0C" w:rsidP="002E6F0C">
      <w:pPr>
        <w:spacing w:before="0" w:after="0" w:line="240" w:lineRule="auto"/>
        <w:jc w:val="center"/>
        <w:rPr>
          <w:rFonts w:ascii="Open Sans" w:hAnsi="Open Sans" w:cs="Open Sans"/>
          <w:b/>
          <w:bCs/>
          <w:color w:val="396BB8" w:themeColor="accent3" w:themeShade="BF"/>
          <w:sz w:val="40"/>
          <w:szCs w:val="40"/>
          <w:lang w:val="ru-RU"/>
        </w:rPr>
      </w:pPr>
      <w:r w:rsidRPr="007B2A95">
        <w:rPr>
          <w:rFonts w:ascii="Open Sans" w:hAnsi="Open Sans" w:cs="Open Sans"/>
          <w:b/>
          <w:bCs/>
          <w:color w:val="396BB8" w:themeColor="accent3" w:themeShade="BF"/>
          <w:sz w:val="40"/>
          <w:szCs w:val="40"/>
          <w:lang w:val="ru-RU"/>
        </w:rPr>
        <w:t xml:space="preserve">для компаний Пермского края </w:t>
      </w:r>
    </w:p>
    <w:p w14:paraId="7AD9894D" w14:textId="77777777" w:rsidR="007B2A95" w:rsidRPr="007B2A95" w:rsidRDefault="00F53575" w:rsidP="002E6F0C">
      <w:pPr>
        <w:spacing w:before="0" w:after="0" w:line="240" w:lineRule="auto"/>
        <w:jc w:val="center"/>
        <w:rPr>
          <w:rFonts w:ascii="Open Sans" w:hAnsi="Open Sans" w:cs="Open Sans"/>
          <w:color w:val="396BB8" w:themeColor="accent3" w:themeShade="BF"/>
          <w:sz w:val="28"/>
          <w:szCs w:val="28"/>
          <w:lang w:val="ru-RU"/>
        </w:rPr>
      </w:pPr>
      <w:r w:rsidRPr="007B2A95">
        <w:rPr>
          <w:rFonts w:ascii="Open Sans" w:hAnsi="Open Sans" w:cs="Open Sans"/>
          <w:color w:val="396BB8" w:themeColor="accent3" w:themeShade="BF"/>
          <w:sz w:val="28"/>
          <w:szCs w:val="28"/>
          <w:lang w:val="ru-RU"/>
        </w:rPr>
        <w:t xml:space="preserve">по участию в 5 Межрегиональной конференции </w:t>
      </w:r>
    </w:p>
    <w:p w14:paraId="1321F631" w14:textId="7EDCE210" w:rsidR="00574DA0" w:rsidRPr="007B2A95" w:rsidRDefault="00F53575" w:rsidP="002E6F0C">
      <w:pPr>
        <w:spacing w:before="0" w:after="0" w:line="240" w:lineRule="auto"/>
        <w:jc w:val="center"/>
        <w:rPr>
          <w:rFonts w:ascii="Open Sans" w:hAnsi="Open Sans" w:cs="Open Sans"/>
          <w:b/>
          <w:bCs/>
          <w:color w:val="396BB8" w:themeColor="accent3" w:themeShade="BF"/>
          <w:sz w:val="36"/>
          <w:szCs w:val="36"/>
          <w:lang w:val="ru-RU"/>
        </w:rPr>
      </w:pPr>
      <w:r w:rsidRPr="007B2A95">
        <w:rPr>
          <w:rFonts w:ascii="Open Sans" w:hAnsi="Open Sans" w:cs="Open Sans"/>
          <w:color w:val="396BB8" w:themeColor="accent3" w:themeShade="BF"/>
          <w:sz w:val="28"/>
          <w:szCs w:val="28"/>
          <w:lang w:val="ru-RU"/>
        </w:rPr>
        <w:t>по информационной безопасности и информационному взаимодействию «</w:t>
      </w:r>
      <w:proofErr w:type="spellStart"/>
      <w:r w:rsidRPr="007B2A95">
        <w:rPr>
          <w:rFonts w:ascii="Open Sans" w:hAnsi="Open Sans" w:cs="Open Sans"/>
          <w:color w:val="396BB8" w:themeColor="accent3" w:themeShade="BF"/>
          <w:sz w:val="28"/>
          <w:szCs w:val="28"/>
          <w:lang w:val="ru-RU"/>
        </w:rPr>
        <w:t>Инфофорум</w:t>
      </w:r>
      <w:proofErr w:type="spellEnd"/>
      <w:r w:rsidRPr="007B2A95">
        <w:rPr>
          <w:rFonts w:ascii="Open Sans" w:hAnsi="Open Sans" w:cs="Open Sans"/>
          <w:color w:val="396BB8" w:themeColor="accent3" w:themeShade="BF"/>
          <w:sz w:val="28"/>
          <w:szCs w:val="28"/>
          <w:lang w:val="ru-RU"/>
        </w:rPr>
        <w:t>-Прикамье»</w:t>
      </w:r>
    </w:p>
    <w:p w14:paraId="556C1FF2" w14:textId="2085722F" w:rsidR="009144ED" w:rsidRPr="007B2A95" w:rsidRDefault="009144ED" w:rsidP="006901CE">
      <w:pPr>
        <w:spacing w:line="240" w:lineRule="auto"/>
        <w:jc w:val="both"/>
        <w:rPr>
          <w:rFonts w:ascii="Open Sans" w:hAnsi="Open Sans" w:cs="Open Sans"/>
          <w:sz w:val="22"/>
          <w:szCs w:val="22"/>
          <w:lang w:val="ru-RU"/>
        </w:rPr>
      </w:pPr>
    </w:p>
    <w:p w14:paraId="3BE9F98A" w14:textId="02355045" w:rsidR="009144ED" w:rsidRPr="009144ED" w:rsidRDefault="002E6F0C" w:rsidP="009144ED">
      <w:pPr>
        <w:shd w:val="clear" w:color="auto" w:fill="FFFFFF"/>
        <w:spacing w:before="0" w:after="0" w:line="240" w:lineRule="auto"/>
        <w:outlineLvl w:val="2"/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</w:pPr>
      <w:r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t xml:space="preserve">Пакет «Участник </w:t>
      </w:r>
      <w:proofErr w:type="gramStart"/>
      <w:r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t>выставки»</w:t>
      </w:r>
      <w:r w:rsidR="007B2A95"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t>*</w:t>
      </w:r>
      <w:proofErr w:type="gramEnd"/>
      <w:r w:rsidR="00F930B2"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t>*</w:t>
      </w:r>
    </w:p>
    <w:p w14:paraId="1A17037E" w14:textId="291573A6" w:rsidR="009144ED" w:rsidRPr="009C51FE" w:rsidRDefault="0008398B" w:rsidP="009144ED">
      <w:pPr>
        <w:shd w:val="clear" w:color="auto" w:fill="FFFFFF"/>
        <w:spacing w:before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ru-RU" w:eastAsia="ru-RU"/>
        </w:rPr>
      </w:pPr>
      <w:r w:rsidRPr="009C51FE"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>С оформлением 60</w:t>
      </w:r>
      <w:r w:rsidR="009144ED" w:rsidRPr="009C51FE"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 xml:space="preserve"> 000 руб. </w:t>
      </w:r>
    </w:p>
    <w:p w14:paraId="7FEDC2E0" w14:textId="128A29DE" w:rsidR="009144ED" w:rsidRDefault="009144ED" w:rsidP="009144ED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</w:pPr>
      <w:r w:rsidRPr="009144ED"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Предоставляется:</w:t>
      </w:r>
    </w:p>
    <w:p w14:paraId="3D3554C3" w14:textId="4534C213" w:rsidR="009C51FE" w:rsidRPr="00881320" w:rsidRDefault="009C51FE" w:rsidP="00881320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 w:rsidRPr="00881320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Стандартн</w:t>
      </w:r>
      <w:r w:rsidR="007B069F" w:rsidRPr="00881320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ое рабочее место</w:t>
      </w:r>
      <w:r w:rsidRPr="00881320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 xml:space="preserve"> (4 кв.м.):</w:t>
      </w:r>
    </w:p>
    <w:p w14:paraId="2B790B4F" w14:textId="77777777" w:rsidR="00825B19" w:rsidRDefault="00825B19" w:rsidP="00354FB6">
      <w:pPr>
        <w:pStyle w:val="aff"/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 w:rsidRPr="007B069F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Фоновая панель</w:t>
      </w: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: ширина 2 м, высота 3 м;</w:t>
      </w:r>
    </w:p>
    <w:p w14:paraId="5DB39B88" w14:textId="77777777" w:rsidR="00825B19" w:rsidRDefault="00825B19" w:rsidP="00354FB6">
      <w:pPr>
        <w:pStyle w:val="aff"/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Тумба: ширина 60см, глубина 40 см, высота 105 см;</w:t>
      </w:r>
    </w:p>
    <w:p w14:paraId="4E629556" w14:textId="1EF4E976" w:rsidR="00825B19" w:rsidRPr="00825B19" w:rsidRDefault="00825B19" w:rsidP="00354FB6">
      <w:pPr>
        <w:pStyle w:val="aff"/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Барный стул (цвета на выбор: бежевый, черный, зеленый).</w:t>
      </w:r>
    </w:p>
    <w:p w14:paraId="140632BD" w14:textId="653D8E69" w:rsidR="00825B19" w:rsidRPr="00881320" w:rsidRDefault="00825B19" w:rsidP="00881320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 w:rsidRPr="008B136E"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Оформление</w:t>
      </w:r>
      <w:r w:rsidRPr="00881320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:</w:t>
      </w:r>
    </w:p>
    <w:p w14:paraId="42019CC0" w14:textId="036DDF3A" w:rsidR="009C51FE" w:rsidRPr="00881320" w:rsidRDefault="00825B19" w:rsidP="00354FB6">
      <w:pPr>
        <w:pStyle w:val="aff"/>
        <w:numPr>
          <w:ilvl w:val="0"/>
          <w:numId w:val="6"/>
        </w:numPr>
        <w:tabs>
          <w:tab w:val="left" w:pos="0"/>
        </w:tabs>
        <w:spacing w:before="0" w:after="0" w:line="259" w:lineRule="auto"/>
        <w:rPr>
          <w:rFonts w:ascii="Open Sans" w:hAnsi="Open Sans" w:cs="Open Sans"/>
          <w:sz w:val="24"/>
          <w:szCs w:val="24"/>
          <w:lang w:val="ru-RU"/>
        </w:rPr>
      </w:pPr>
      <w:r w:rsidRPr="00881320">
        <w:rPr>
          <w:rFonts w:ascii="Open Sans" w:hAnsi="Open Sans" w:cs="Open Sans"/>
          <w:sz w:val="24"/>
          <w:szCs w:val="24"/>
          <w:lang w:val="ru-RU"/>
        </w:rPr>
        <w:t xml:space="preserve">Брендирование </w:t>
      </w:r>
      <w:r w:rsidR="007B069F" w:rsidRPr="00881320">
        <w:rPr>
          <w:rFonts w:ascii="Open Sans" w:hAnsi="Open Sans" w:cs="Open Sans"/>
          <w:sz w:val="24"/>
          <w:szCs w:val="24"/>
          <w:lang w:val="ru-RU"/>
        </w:rPr>
        <w:t>фонов</w:t>
      </w:r>
      <w:r w:rsidRPr="00881320">
        <w:rPr>
          <w:rFonts w:ascii="Open Sans" w:hAnsi="Open Sans" w:cs="Open Sans"/>
          <w:sz w:val="24"/>
          <w:szCs w:val="24"/>
          <w:lang w:val="ru-RU"/>
        </w:rPr>
        <w:t>ой</w:t>
      </w:r>
      <w:r w:rsidR="009C51FE" w:rsidRPr="00881320">
        <w:rPr>
          <w:rFonts w:ascii="Open Sans" w:hAnsi="Open Sans" w:cs="Open Sans"/>
          <w:sz w:val="24"/>
          <w:szCs w:val="24"/>
          <w:lang w:val="ru-RU"/>
        </w:rPr>
        <w:t xml:space="preserve"> панел</w:t>
      </w:r>
      <w:r w:rsidRPr="00881320">
        <w:rPr>
          <w:rFonts w:ascii="Open Sans" w:hAnsi="Open Sans" w:cs="Open Sans"/>
          <w:sz w:val="24"/>
          <w:szCs w:val="24"/>
          <w:lang w:val="ru-RU"/>
        </w:rPr>
        <w:t>и (печать по согласованному с заказчиком макету)</w:t>
      </w:r>
      <w:r w:rsidR="009C51FE" w:rsidRPr="00881320">
        <w:rPr>
          <w:rFonts w:ascii="Open Sans" w:hAnsi="Open Sans" w:cs="Open Sans"/>
          <w:sz w:val="24"/>
          <w:szCs w:val="24"/>
          <w:lang w:val="ru-RU"/>
        </w:rPr>
        <w:t>.</w:t>
      </w:r>
    </w:p>
    <w:p w14:paraId="52E73868" w14:textId="7FD53034" w:rsidR="009C51FE" w:rsidRPr="00881320" w:rsidRDefault="00825B19" w:rsidP="00354FB6">
      <w:pPr>
        <w:pStyle w:val="aff"/>
        <w:numPr>
          <w:ilvl w:val="0"/>
          <w:numId w:val="6"/>
        </w:numPr>
        <w:tabs>
          <w:tab w:val="left" w:pos="0"/>
        </w:tabs>
        <w:spacing w:before="0" w:after="0" w:line="259" w:lineRule="auto"/>
        <w:rPr>
          <w:rFonts w:ascii="Open Sans" w:hAnsi="Open Sans" w:cs="Open Sans"/>
          <w:sz w:val="24"/>
          <w:szCs w:val="24"/>
          <w:lang w:val="ru-RU"/>
        </w:rPr>
      </w:pPr>
      <w:r w:rsidRPr="00881320">
        <w:rPr>
          <w:rFonts w:ascii="Open Sans" w:hAnsi="Open Sans" w:cs="Open Sans"/>
          <w:sz w:val="24"/>
          <w:szCs w:val="24"/>
          <w:lang w:val="ru-RU"/>
        </w:rPr>
        <w:t xml:space="preserve">Брендирование </w:t>
      </w:r>
      <w:r w:rsidR="009C51FE" w:rsidRPr="00881320">
        <w:rPr>
          <w:rFonts w:ascii="Open Sans" w:hAnsi="Open Sans" w:cs="Open Sans"/>
          <w:sz w:val="24"/>
          <w:szCs w:val="24"/>
          <w:lang w:val="ru-RU"/>
        </w:rPr>
        <w:t>тумб</w:t>
      </w:r>
      <w:r w:rsidRPr="00881320">
        <w:rPr>
          <w:rFonts w:ascii="Open Sans" w:hAnsi="Open Sans" w:cs="Open Sans"/>
          <w:sz w:val="24"/>
          <w:szCs w:val="24"/>
          <w:lang w:val="ru-RU"/>
        </w:rPr>
        <w:t>ы</w:t>
      </w:r>
      <w:r w:rsidR="009C51FE" w:rsidRPr="00881320">
        <w:rPr>
          <w:rFonts w:ascii="Open Sans" w:hAnsi="Open Sans" w:cs="Open Sans"/>
          <w:sz w:val="24"/>
          <w:szCs w:val="24"/>
          <w:lang w:val="ru-RU"/>
        </w:rPr>
        <w:t xml:space="preserve"> </w:t>
      </w:r>
      <w:r w:rsidRPr="00881320">
        <w:rPr>
          <w:rFonts w:ascii="Open Sans" w:hAnsi="Open Sans" w:cs="Open Sans"/>
          <w:sz w:val="24"/>
          <w:szCs w:val="24"/>
          <w:lang w:val="ru-RU"/>
        </w:rPr>
        <w:t>(печать по согласованному с заказчиком макету)</w:t>
      </w:r>
      <w:r w:rsidR="009C51FE" w:rsidRPr="00881320">
        <w:rPr>
          <w:rFonts w:ascii="Open Sans" w:hAnsi="Open Sans" w:cs="Open Sans"/>
          <w:sz w:val="24"/>
          <w:szCs w:val="24"/>
          <w:lang w:val="ru-RU"/>
        </w:rPr>
        <w:t>.</w:t>
      </w:r>
    </w:p>
    <w:p w14:paraId="0B6BD2A3" w14:textId="77777777" w:rsidR="009C51FE" w:rsidRPr="00881320" w:rsidRDefault="009C51FE" w:rsidP="00354FB6">
      <w:pPr>
        <w:pStyle w:val="aff"/>
        <w:numPr>
          <w:ilvl w:val="0"/>
          <w:numId w:val="6"/>
        </w:numPr>
        <w:tabs>
          <w:tab w:val="left" w:pos="0"/>
        </w:tabs>
        <w:spacing w:before="0" w:after="0" w:line="259" w:lineRule="auto"/>
        <w:rPr>
          <w:rFonts w:ascii="Open Sans" w:hAnsi="Open Sans" w:cs="Open Sans"/>
          <w:sz w:val="24"/>
          <w:szCs w:val="24"/>
          <w:lang w:val="ru-RU"/>
        </w:rPr>
      </w:pPr>
      <w:r w:rsidRPr="00881320">
        <w:rPr>
          <w:rFonts w:ascii="Open Sans" w:hAnsi="Open Sans" w:cs="Open Sans"/>
          <w:sz w:val="24"/>
          <w:szCs w:val="24"/>
          <w:lang w:val="ru-RU"/>
        </w:rPr>
        <w:t>Плазма 50 дюймов на стойке - 1 шт.</w:t>
      </w:r>
    </w:p>
    <w:p w14:paraId="427C7D6C" w14:textId="72D529E5" w:rsidR="009C51FE" w:rsidRPr="00881320" w:rsidRDefault="00825B19" w:rsidP="00354FB6">
      <w:pPr>
        <w:pStyle w:val="aff"/>
        <w:numPr>
          <w:ilvl w:val="0"/>
          <w:numId w:val="6"/>
        </w:numPr>
        <w:tabs>
          <w:tab w:val="left" w:pos="0"/>
        </w:tabs>
        <w:spacing w:before="0" w:after="0" w:line="259" w:lineRule="auto"/>
        <w:rPr>
          <w:rFonts w:ascii="Open Sans" w:hAnsi="Open Sans" w:cs="Open Sans"/>
          <w:sz w:val="24"/>
          <w:szCs w:val="24"/>
          <w:lang w:val="ru-RU"/>
        </w:rPr>
      </w:pPr>
      <w:r w:rsidRPr="00881320">
        <w:rPr>
          <w:rFonts w:ascii="Open Sans" w:hAnsi="Open Sans" w:cs="Open Sans"/>
          <w:sz w:val="24"/>
          <w:szCs w:val="24"/>
          <w:lang w:val="ru-RU"/>
        </w:rPr>
        <w:t>Дополнительный барный стул (по запросу)</w:t>
      </w:r>
      <w:r w:rsidR="009C51FE" w:rsidRPr="00881320">
        <w:rPr>
          <w:rFonts w:ascii="Open Sans" w:hAnsi="Open Sans" w:cs="Open Sans"/>
          <w:sz w:val="24"/>
          <w:szCs w:val="24"/>
          <w:lang w:val="ru-RU"/>
        </w:rPr>
        <w:t>.</w:t>
      </w:r>
    </w:p>
    <w:p w14:paraId="5F372E67" w14:textId="77777777" w:rsidR="007B2A95" w:rsidRDefault="007B2A95" w:rsidP="009C51FE">
      <w:pPr>
        <w:shd w:val="clear" w:color="auto" w:fill="FFFFFF"/>
        <w:spacing w:before="0" w:line="240" w:lineRule="auto"/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</w:pPr>
    </w:p>
    <w:p w14:paraId="2D3642CF" w14:textId="06755B2B" w:rsidR="009C51FE" w:rsidRPr="007B069F" w:rsidRDefault="009C51FE" w:rsidP="009C51FE">
      <w:pPr>
        <w:shd w:val="clear" w:color="auto" w:fill="FFFFFF"/>
        <w:spacing w:before="0" w:line="240" w:lineRule="auto"/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</w:pPr>
      <w:r w:rsidRPr="007B069F"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 xml:space="preserve">Без оформления 30 000 руб. </w:t>
      </w:r>
    </w:p>
    <w:p w14:paraId="386CEF9E" w14:textId="77777777" w:rsidR="007B069F" w:rsidRDefault="007B069F" w:rsidP="007B069F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</w:pPr>
      <w:r w:rsidRPr="009144ED"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Предоставляется:</w:t>
      </w:r>
    </w:p>
    <w:p w14:paraId="463150CC" w14:textId="77777777" w:rsidR="007B069F" w:rsidRPr="00E12C2C" w:rsidRDefault="007B069F" w:rsidP="007B069F">
      <w:pPr>
        <w:tabs>
          <w:tab w:val="left" w:pos="0"/>
        </w:tabs>
        <w:rPr>
          <w:rFonts w:ascii="Open Sans" w:hAnsi="Open Sans" w:cs="Open Sans"/>
          <w:sz w:val="24"/>
          <w:szCs w:val="24"/>
          <w:lang w:val="ru-RU"/>
        </w:rPr>
      </w:pPr>
      <w:r w:rsidRPr="00E12C2C">
        <w:rPr>
          <w:rFonts w:ascii="Open Sans" w:hAnsi="Open Sans" w:cs="Open Sans"/>
          <w:sz w:val="24"/>
          <w:szCs w:val="24"/>
          <w:lang w:val="ru-RU"/>
        </w:rPr>
        <w:t>Стандартное рабочее место (4 кв.м.):</w:t>
      </w:r>
    </w:p>
    <w:p w14:paraId="276117BB" w14:textId="01D0E17F" w:rsidR="009C51FE" w:rsidRDefault="007B069F" w:rsidP="00354FB6">
      <w:pPr>
        <w:pStyle w:val="aff"/>
        <w:numPr>
          <w:ilvl w:val="0"/>
          <w:numId w:val="9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 w:rsidRPr="007B069F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Фоновая панель</w:t>
      </w: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: ширина 2 м, высота 3 м;</w:t>
      </w:r>
    </w:p>
    <w:p w14:paraId="7AC78D62" w14:textId="40F714C5" w:rsidR="00825B19" w:rsidRDefault="007B069F" w:rsidP="00354FB6">
      <w:pPr>
        <w:pStyle w:val="aff"/>
        <w:numPr>
          <w:ilvl w:val="0"/>
          <w:numId w:val="9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 xml:space="preserve">Тумба: ширина </w:t>
      </w:r>
      <w:r w:rsidR="00825B19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60см, глубина 40 см, высота 105 см;</w:t>
      </w:r>
    </w:p>
    <w:p w14:paraId="61E4AE31" w14:textId="67563A22" w:rsidR="00825B19" w:rsidRDefault="00825B19" w:rsidP="00354FB6">
      <w:pPr>
        <w:pStyle w:val="aff"/>
        <w:numPr>
          <w:ilvl w:val="0"/>
          <w:numId w:val="9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Барный стул (цвета на выбор: бежевый, черный, зеленый).</w:t>
      </w:r>
    </w:p>
    <w:p w14:paraId="72011483" w14:textId="5FEED176" w:rsidR="007B2A95" w:rsidRDefault="007B2A95" w:rsidP="007B2A95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</w:p>
    <w:p w14:paraId="67E691E1" w14:textId="137741CD" w:rsidR="007B2A95" w:rsidRDefault="007B2A95" w:rsidP="007B2A95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</w:p>
    <w:p w14:paraId="61241FE0" w14:textId="41E7BC60" w:rsidR="007B2A95" w:rsidRDefault="007B2A95" w:rsidP="007B2A95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</w:p>
    <w:p w14:paraId="3536DB06" w14:textId="52551213" w:rsidR="007B2A95" w:rsidRDefault="00881320" w:rsidP="007B2A95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lastRenderedPageBreak/>
        <w:t xml:space="preserve">Пакет «Участник деловой </w:t>
      </w:r>
      <w:proofErr w:type="gramStart"/>
      <w:r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t>программы»*</w:t>
      </w:r>
      <w:proofErr w:type="gramEnd"/>
      <w:r w:rsidR="00F930B2"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t>*</w:t>
      </w:r>
    </w:p>
    <w:p w14:paraId="027AE544" w14:textId="62410692" w:rsidR="00881320" w:rsidRPr="007B2A95" w:rsidRDefault="00881320" w:rsidP="00881320">
      <w:pPr>
        <w:shd w:val="clear" w:color="auto" w:fill="FFFFFF"/>
        <w:spacing w:before="0" w:line="240" w:lineRule="auto"/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</w:pPr>
      <w:r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>Стоимость 60 000 руб.</w:t>
      </w:r>
    </w:p>
    <w:p w14:paraId="2308CA20" w14:textId="73A600C7" w:rsidR="007B2A95" w:rsidRDefault="00881320" w:rsidP="007B2A95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</w:pPr>
      <w:r w:rsidRPr="009144ED"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Предоставляется</w:t>
      </w:r>
      <w:r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:</w:t>
      </w:r>
    </w:p>
    <w:p w14:paraId="4278C828" w14:textId="02F71AE0" w:rsidR="00881320" w:rsidRPr="00881320" w:rsidRDefault="00881320" w:rsidP="00354FB6">
      <w:pPr>
        <w:pStyle w:val="aff"/>
        <w:numPr>
          <w:ilvl w:val="0"/>
          <w:numId w:val="8"/>
        </w:numPr>
        <w:shd w:val="clear" w:color="auto" w:fill="FFFFFF"/>
        <w:spacing w:before="240" w:after="240"/>
        <w:ind w:left="714" w:hanging="357"/>
        <w:jc w:val="both"/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</w:pPr>
      <w:r w:rsidRPr="00881320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 xml:space="preserve">Выступление на тематической сессии </w:t>
      </w: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конференции (10 минут)</w:t>
      </w:r>
      <w:r w:rsidR="00F930B2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;</w:t>
      </w:r>
    </w:p>
    <w:p w14:paraId="601CC1DC" w14:textId="6EDF00D5" w:rsidR="00881320" w:rsidRPr="00881320" w:rsidRDefault="00881320" w:rsidP="00354FB6">
      <w:pPr>
        <w:pStyle w:val="aff"/>
        <w:numPr>
          <w:ilvl w:val="0"/>
          <w:numId w:val="8"/>
        </w:numPr>
        <w:shd w:val="clear" w:color="auto" w:fill="FFFFFF"/>
        <w:spacing w:before="240" w:after="100" w:afterAutospacing="1"/>
        <w:ind w:left="714" w:hanging="357"/>
        <w:jc w:val="both"/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Участие двоих представителей компании в конференции:</w:t>
      </w:r>
    </w:p>
    <w:p w14:paraId="7C2FD6F9" w14:textId="73BAB7AE" w:rsidR="00881320" w:rsidRDefault="00881320" w:rsidP="00881320">
      <w:pPr>
        <w:pStyle w:val="aff"/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- Деловой ужин 04 октября;</w:t>
      </w:r>
    </w:p>
    <w:p w14:paraId="3D3D54A7" w14:textId="6F563659" w:rsidR="00881320" w:rsidRDefault="00881320" w:rsidP="00881320">
      <w:pPr>
        <w:pStyle w:val="aff"/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- Пленарная и тематические сессии 05 и 06 октября;</w:t>
      </w:r>
    </w:p>
    <w:p w14:paraId="596FF0F0" w14:textId="66571742" w:rsidR="00881320" w:rsidRDefault="00881320" w:rsidP="00881320">
      <w:pPr>
        <w:pStyle w:val="aff"/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- Обед 05 октября;</w:t>
      </w:r>
    </w:p>
    <w:p w14:paraId="1604E51B" w14:textId="77777777" w:rsidR="00881320" w:rsidRDefault="00881320" w:rsidP="007B2A95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</w:p>
    <w:p w14:paraId="583C7EEE" w14:textId="24A346C9" w:rsidR="007B2A95" w:rsidRDefault="007B2A95" w:rsidP="007B2A95">
      <w:pPr>
        <w:shd w:val="clear" w:color="auto" w:fill="FFFFFF"/>
        <w:spacing w:before="0" w:line="240" w:lineRule="auto"/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</w:pPr>
      <w:r w:rsidRPr="00F930B2">
        <w:rPr>
          <w:rFonts w:ascii="Open Sans" w:eastAsia="Times New Roman" w:hAnsi="Open Sans" w:cs="Open Sans"/>
          <w:b/>
          <w:bCs/>
          <w:color w:val="2E74B5"/>
          <w:sz w:val="40"/>
          <w:szCs w:val="40"/>
          <w:lang w:val="ru-RU" w:eastAsia="ru-RU"/>
        </w:rPr>
        <w:t>*</w:t>
      </w:r>
      <w:r w:rsidR="00F930B2" w:rsidRPr="00F930B2">
        <w:rPr>
          <w:rFonts w:ascii="Open Sans" w:eastAsia="Times New Roman" w:hAnsi="Open Sans" w:cs="Open Sans"/>
          <w:b/>
          <w:bCs/>
          <w:color w:val="2E74B5"/>
          <w:sz w:val="40"/>
          <w:szCs w:val="40"/>
          <w:lang w:val="ru-RU" w:eastAsia="ru-RU"/>
        </w:rPr>
        <w:t>*</w:t>
      </w:r>
      <w:r w:rsidRPr="007B2A95">
        <w:rPr>
          <w:rFonts w:ascii="Open Sans" w:eastAsia="Times New Roman" w:hAnsi="Open Sans" w:cs="Open Sans"/>
          <w:b/>
          <w:bCs/>
          <w:color w:val="2E74B5"/>
          <w:sz w:val="44"/>
          <w:szCs w:val="44"/>
          <w:lang w:val="ru-RU" w:eastAsia="ru-RU"/>
        </w:rPr>
        <w:t xml:space="preserve"> </w:t>
      </w:r>
      <w:r w:rsidRPr="00F930B2">
        <w:rPr>
          <w:rFonts w:ascii="Open Sans" w:eastAsia="Times New Roman" w:hAnsi="Open Sans" w:cs="Open Sans"/>
          <w:b/>
          <w:bCs/>
          <w:color w:val="2E74B5"/>
          <w:sz w:val="40"/>
          <w:szCs w:val="40"/>
          <w:lang w:val="ru-RU" w:eastAsia="ru-RU"/>
        </w:rPr>
        <w:t>Дополнительный пакет маркетинговых опций</w:t>
      </w:r>
    </w:p>
    <w:p w14:paraId="753369DB" w14:textId="55A8053C" w:rsidR="007B2A95" w:rsidRPr="007B2A95" w:rsidRDefault="007B2A95" w:rsidP="007B2A95">
      <w:pPr>
        <w:shd w:val="clear" w:color="auto" w:fill="FFFFFF"/>
        <w:spacing w:before="0" w:line="240" w:lineRule="auto"/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</w:pPr>
      <w:r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>Стоимость 2</w:t>
      </w:r>
      <w:r w:rsidR="00344B73"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>5</w:t>
      </w:r>
      <w:r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> 000 руб.</w:t>
      </w:r>
    </w:p>
    <w:p w14:paraId="786279CF" w14:textId="21601350" w:rsidR="007B2A95" w:rsidRDefault="007B2A95" w:rsidP="007B2A95">
      <w:p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</w:pPr>
      <w:r w:rsidRPr="009144ED"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Предоставляется</w:t>
      </w:r>
      <w:r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:</w:t>
      </w:r>
    </w:p>
    <w:p w14:paraId="7DD19729" w14:textId="08AC046D" w:rsidR="007B2A95" w:rsidRDefault="007B2A95" w:rsidP="00354FB6">
      <w:pPr>
        <w:pStyle w:val="aff"/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Вложение</w:t>
      </w:r>
      <w:r w:rsidR="00344B73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 xml:space="preserve"> печатных</w:t>
      </w: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 xml:space="preserve"> рекламных материалов в папки участников: один материал формат до А4 не более 12 листов</w:t>
      </w:r>
      <w:r w:rsidR="00F930B2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;</w:t>
      </w:r>
    </w:p>
    <w:p w14:paraId="5D8B8683" w14:textId="3F294111" w:rsidR="007B2A95" w:rsidRDefault="007B2A95" w:rsidP="00354FB6">
      <w:pPr>
        <w:pStyle w:val="aff"/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Размещение логотипа компании:</w:t>
      </w:r>
    </w:p>
    <w:p w14:paraId="2CB1FCA6" w14:textId="4A328E62" w:rsidR="007B2A95" w:rsidRDefault="007B2A95" w:rsidP="007B2A95">
      <w:pPr>
        <w:pStyle w:val="aff"/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- в печатной программе конференции</w:t>
      </w:r>
    </w:p>
    <w:p w14:paraId="108D15B4" w14:textId="4EED2495" w:rsidR="00344B73" w:rsidRDefault="00344B73" w:rsidP="007B2A95">
      <w:pPr>
        <w:pStyle w:val="aff"/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- на баннере с наименованием конференции в зоне регистрации;</w:t>
      </w:r>
    </w:p>
    <w:p w14:paraId="149FA150" w14:textId="4A043647" w:rsidR="007B2A95" w:rsidRDefault="007B2A95" w:rsidP="007B2A95">
      <w:pPr>
        <w:pStyle w:val="aff"/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- на официальном сайте конференции</w:t>
      </w:r>
    </w:p>
    <w:p w14:paraId="1EA3193D" w14:textId="5A4416A5" w:rsidR="007B2A95" w:rsidRDefault="007B2A95" w:rsidP="007B2A95">
      <w:pPr>
        <w:pStyle w:val="aff"/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 xml:space="preserve">- в информационных рассылках по базе </w:t>
      </w:r>
      <w:proofErr w:type="spellStart"/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Инфофорума</w:t>
      </w:r>
      <w:proofErr w:type="spellEnd"/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 xml:space="preserve"> (более 8 тыс. адресов)</w:t>
      </w:r>
    </w:p>
    <w:p w14:paraId="0125A378" w14:textId="7793F764" w:rsidR="00F930B2" w:rsidRDefault="00F930B2" w:rsidP="00354FB6">
      <w:pPr>
        <w:pStyle w:val="aff"/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Размещение информации о компании в электронном каталоге участников;</w:t>
      </w:r>
    </w:p>
    <w:p w14:paraId="02869CB6" w14:textId="6E778AFF" w:rsidR="00F930B2" w:rsidRPr="007B2A95" w:rsidRDefault="00F930B2" w:rsidP="00354FB6">
      <w:pPr>
        <w:pStyle w:val="aff"/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Размещение рекламных материалов компании в «Цифровом пакете участника»</w:t>
      </w:r>
      <w:r w:rsidR="006651FA">
        <w:rPr>
          <w:rFonts w:ascii="Open Sans" w:eastAsia="Times New Roman" w:hAnsi="Open Sans" w:cs="Open Sans"/>
          <w:color w:val="261F1F"/>
          <w:sz w:val="24"/>
          <w:szCs w:val="24"/>
          <w:lang w:val="ru-RU" w:eastAsia="ru-RU"/>
        </w:rPr>
        <w:t>.</w:t>
      </w:r>
    </w:p>
    <w:p w14:paraId="3CCE1682" w14:textId="7AA140C4" w:rsidR="00896E15" w:rsidRPr="00896E15" w:rsidRDefault="00896E15" w:rsidP="00896E15">
      <w:pPr>
        <w:shd w:val="clear" w:color="auto" w:fill="FFFFFF"/>
        <w:spacing w:before="0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val="ru-RU" w:eastAsia="ru-RU"/>
        </w:rPr>
      </w:pPr>
    </w:p>
    <w:p w14:paraId="13469BF0" w14:textId="1268D96E" w:rsidR="00697053" w:rsidRPr="00697053" w:rsidRDefault="004F2ED6" w:rsidP="00344B73">
      <w:pPr>
        <w:shd w:val="clear" w:color="auto" w:fill="FFFFFF"/>
        <w:spacing w:before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40"/>
          <w:szCs w:val="40"/>
          <w:u w:val="single"/>
          <w:lang w:val="ru-RU" w:eastAsia="ru-RU"/>
        </w:rPr>
      </w:pPr>
      <w:r>
        <w:rPr>
          <w:rFonts w:ascii="Open Sans" w:eastAsia="Times New Roman" w:hAnsi="Open Sans" w:cs="Open Sans"/>
          <w:b/>
          <w:bCs/>
          <w:color w:val="396BB8" w:themeColor="accent3" w:themeShade="BF"/>
          <w:sz w:val="44"/>
          <w:szCs w:val="44"/>
          <w:lang w:val="ru-RU" w:eastAsia="ru-RU"/>
        </w:rPr>
        <w:t>Участие в качестве слушателя</w:t>
      </w:r>
      <w:r w:rsidR="00697053" w:rsidRPr="00344B73">
        <w:rPr>
          <w:rFonts w:ascii="Open Sans" w:eastAsia="Times New Roman" w:hAnsi="Open Sans" w:cs="Open Sans"/>
          <w:b/>
          <w:bCs/>
          <w:color w:val="396BB8" w:themeColor="accent3" w:themeShade="BF"/>
          <w:sz w:val="44"/>
          <w:szCs w:val="44"/>
          <w:lang w:val="ru-RU" w:eastAsia="ru-RU"/>
        </w:rPr>
        <w:t xml:space="preserve"> </w:t>
      </w:r>
    </w:p>
    <w:p w14:paraId="16D908CE" w14:textId="3FB2C795" w:rsidR="00697053" w:rsidRPr="00D2345C" w:rsidRDefault="004F2ED6" w:rsidP="00344B73">
      <w:pPr>
        <w:shd w:val="clear" w:color="auto" w:fill="FFFFFF"/>
        <w:spacing w:before="0" w:line="240" w:lineRule="auto"/>
        <w:rPr>
          <w:rFonts w:ascii="Open Sans" w:eastAsia="Times New Roman" w:hAnsi="Open Sans" w:cs="Open Sans"/>
          <w:color w:val="444444"/>
          <w:sz w:val="28"/>
          <w:szCs w:val="28"/>
          <w:lang w:val="ru-RU" w:eastAsia="ru-RU"/>
        </w:rPr>
      </w:pPr>
      <w:r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>Бесплатно</w:t>
      </w:r>
      <w:r w:rsidR="00D2345C">
        <w:rPr>
          <w:rFonts w:ascii="Open Sans" w:eastAsia="Times New Roman" w:hAnsi="Open Sans" w:cs="Open Sans"/>
          <w:b/>
          <w:bCs/>
          <w:color w:val="444444"/>
          <w:sz w:val="28"/>
          <w:szCs w:val="28"/>
          <w:lang w:val="ru-RU" w:eastAsia="ru-RU"/>
        </w:rPr>
        <w:t xml:space="preserve"> </w:t>
      </w:r>
      <w:r w:rsidR="00D2345C" w:rsidRPr="00D2345C">
        <w:rPr>
          <w:rFonts w:ascii="Open Sans" w:eastAsia="Times New Roman" w:hAnsi="Open Sans" w:cs="Open Sans"/>
          <w:color w:val="444444"/>
          <w:sz w:val="28"/>
          <w:szCs w:val="28"/>
          <w:lang w:val="ru-RU" w:eastAsia="ru-RU"/>
        </w:rPr>
        <w:t>(для компаний, зарегистрированных в Пермском крае)</w:t>
      </w:r>
    </w:p>
    <w:p w14:paraId="155B1B90" w14:textId="274B9F4A" w:rsidR="00697053" w:rsidRDefault="00354FB6" w:rsidP="006E42E5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</w:pPr>
      <w:r w:rsidRPr="009144ED">
        <w:rPr>
          <w:rFonts w:ascii="Open Sans" w:eastAsia="Times New Roman" w:hAnsi="Open Sans" w:cs="Open Sans"/>
          <w:color w:val="261F1F"/>
          <w:sz w:val="24"/>
          <w:szCs w:val="24"/>
          <w:u w:val="single"/>
          <w:lang w:val="ru-RU" w:eastAsia="ru-RU"/>
        </w:rPr>
        <w:t>Предоставляется</w:t>
      </w:r>
      <w:r w:rsidR="00697053" w:rsidRPr="00697053"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:</w:t>
      </w:r>
    </w:p>
    <w:p w14:paraId="4E877FD8" w14:textId="74223260" w:rsidR="00F9272A" w:rsidRDefault="006651FA" w:rsidP="00354FB6">
      <w:pPr>
        <w:numPr>
          <w:ilvl w:val="1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 xml:space="preserve">Участие в </w:t>
      </w:r>
      <w:r w:rsidR="00697053" w:rsidRPr="00697053"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пленарно</w:t>
      </w:r>
      <w:r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м</w:t>
      </w:r>
      <w:r w:rsidR="00697053" w:rsidRPr="00697053"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 xml:space="preserve"> заседани</w:t>
      </w:r>
      <w:r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и;</w:t>
      </w:r>
    </w:p>
    <w:p w14:paraId="633D3150" w14:textId="34CAF941" w:rsidR="00697053" w:rsidRPr="00697053" w:rsidRDefault="006651FA" w:rsidP="00354FB6">
      <w:pPr>
        <w:numPr>
          <w:ilvl w:val="1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Участие в т</w:t>
      </w:r>
      <w:r w:rsidR="00F9272A"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ематически</w:t>
      </w:r>
      <w:r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х</w:t>
      </w:r>
      <w:r w:rsidR="00F9272A"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сессиях</w:t>
      </w:r>
      <w:r w:rsidR="00D2345C">
        <w:rPr>
          <w:rFonts w:ascii="Open Sans" w:eastAsia="Times New Roman" w:hAnsi="Open Sans" w:cs="Open Sans"/>
          <w:color w:val="333333"/>
          <w:sz w:val="24"/>
          <w:szCs w:val="24"/>
          <w:lang w:val="ru-RU" w:eastAsia="ru-RU"/>
        </w:rPr>
        <w:t>.</w:t>
      </w:r>
      <w:bookmarkEnd w:id="1"/>
    </w:p>
    <w:sectPr w:rsidR="00697053" w:rsidRPr="00697053" w:rsidSect="000D796A">
      <w:headerReference w:type="default" r:id="rId10"/>
      <w:footerReference w:type="default" r:id="rId11"/>
      <w:pgSz w:w="11907" w:h="16839" w:code="9"/>
      <w:pgMar w:top="284" w:right="425" w:bottom="567" w:left="567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118" w14:textId="77777777" w:rsidR="00A839D0" w:rsidRDefault="00A839D0">
      <w:pPr>
        <w:spacing w:before="0" w:after="0" w:line="240" w:lineRule="auto"/>
      </w:pPr>
      <w:r>
        <w:separator/>
      </w:r>
    </w:p>
  </w:endnote>
  <w:endnote w:type="continuationSeparator" w:id="0">
    <w:p w14:paraId="7DD49634" w14:textId="77777777" w:rsidR="00A839D0" w:rsidRDefault="00A839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-1726741514"/>
      <w:docPartObj>
        <w:docPartGallery w:val="Page Numbers (Bottom of Page)"/>
        <w:docPartUnique/>
      </w:docPartObj>
    </w:sdtPr>
    <w:sdtEndPr>
      <w:rPr>
        <w:rFonts w:ascii="Calibri" w:hAnsi="Calibri" w:cs="Calibri"/>
        <w:i w:val="0"/>
        <w:iCs/>
        <w:color w:val="396BB8" w:themeColor="accent3" w:themeShade="BF"/>
        <w:sz w:val="40"/>
        <w:szCs w:val="40"/>
      </w:rPr>
    </w:sdtEndPr>
    <w:sdtContent>
      <w:p w14:paraId="1EAE0D9F" w14:textId="2A0CEA71" w:rsidR="00864603" w:rsidRPr="00FE1C90" w:rsidRDefault="00864603">
        <w:pPr>
          <w:pStyle w:val="af2"/>
          <w:jc w:val="right"/>
          <w:rPr>
            <w:rFonts w:ascii="Calibri" w:hAnsi="Calibri" w:cs="Calibri"/>
            <w:b/>
            <w:bCs/>
            <w:i w:val="0"/>
            <w:iCs/>
            <w:color w:val="396BB8" w:themeColor="accent3" w:themeShade="BF"/>
            <w:sz w:val="28"/>
            <w:szCs w:val="28"/>
          </w:rPr>
        </w:pPr>
        <w:r w:rsidRPr="00FE1C90">
          <w:rPr>
            <w:rFonts w:ascii="Calibri" w:hAnsi="Calibri" w:cs="Calibri"/>
            <w:b/>
            <w:bCs/>
            <w:i w:val="0"/>
            <w:iCs/>
            <w:color w:val="396BB8" w:themeColor="accent3" w:themeShade="BF"/>
            <w:sz w:val="28"/>
            <w:szCs w:val="28"/>
          </w:rPr>
          <w:fldChar w:fldCharType="begin"/>
        </w:r>
        <w:r w:rsidRPr="00FE1C90">
          <w:rPr>
            <w:rFonts w:ascii="Calibri" w:hAnsi="Calibri" w:cs="Calibri"/>
            <w:b/>
            <w:bCs/>
            <w:i w:val="0"/>
            <w:iCs/>
            <w:color w:val="396BB8" w:themeColor="accent3" w:themeShade="BF"/>
            <w:sz w:val="28"/>
            <w:szCs w:val="28"/>
          </w:rPr>
          <w:instrText>PAGE   \* MERGEFORMAT</w:instrText>
        </w:r>
        <w:r w:rsidRPr="00FE1C90">
          <w:rPr>
            <w:rFonts w:ascii="Calibri" w:hAnsi="Calibri" w:cs="Calibri"/>
            <w:b/>
            <w:bCs/>
            <w:i w:val="0"/>
            <w:iCs/>
            <w:color w:val="396BB8" w:themeColor="accent3" w:themeShade="BF"/>
            <w:sz w:val="28"/>
            <w:szCs w:val="28"/>
          </w:rPr>
          <w:fldChar w:fldCharType="separate"/>
        </w:r>
        <w:r w:rsidRPr="00FE1C90">
          <w:rPr>
            <w:rFonts w:ascii="Calibri" w:hAnsi="Calibri" w:cs="Calibri"/>
            <w:b/>
            <w:bCs/>
            <w:i w:val="0"/>
            <w:iCs/>
            <w:color w:val="396BB8" w:themeColor="accent3" w:themeShade="BF"/>
            <w:sz w:val="28"/>
            <w:szCs w:val="28"/>
            <w:lang w:val="ru-RU"/>
          </w:rPr>
          <w:t>2</w:t>
        </w:r>
        <w:r w:rsidRPr="00FE1C90">
          <w:rPr>
            <w:rFonts w:ascii="Calibri" w:hAnsi="Calibri" w:cs="Calibri"/>
            <w:b/>
            <w:bCs/>
            <w:i w:val="0"/>
            <w:iCs/>
            <w:color w:val="396BB8" w:themeColor="accent3" w:themeShade="BF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1C65" w14:textId="77777777" w:rsidR="00A839D0" w:rsidRDefault="00A839D0">
      <w:pPr>
        <w:spacing w:before="0" w:after="0" w:line="240" w:lineRule="auto"/>
      </w:pPr>
      <w:r>
        <w:separator/>
      </w:r>
    </w:p>
  </w:footnote>
  <w:footnote w:type="continuationSeparator" w:id="0">
    <w:p w14:paraId="623D7165" w14:textId="77777777" w:rsidR="00A839D0" w:rsidRDefault="00A839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B052" w14:textId="3E8D9669" w:rsidR="00A8599F" w:rsidRPr="00512209" w:rsidRDefault="006A6C2D" w:rsidP="006A6C2D">
    <w:pPr>
      <w:spacing w:before="0" w:after="0"/>
      <w:jc w:val="right"/>
      <w:rPr>
        <w:sz w:val="16"/>
        <w:lang w:val="de-DE"/>
      </w:rPr>
    </w:pPr>
    <w:r>
      <w:rPr>
        <w:noProof/>
        <w:sz w:val="16"/>
        <w:lang w:val="de-DE"/>
      </w:rPr>
      <w:drawing>
        <wp:inline distT="0" distB="0" distL="0" distR="0" wp14:anchorId="2380FD0F" wp14:editId="66456F3A">
          <wp:extent cx="1049949" cy="244322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558" cy="26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F66465"/>
    <w:multiLevelType w:val="hybridMultilevel"/>
    <w:tmpl w:val="4D3A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C3B"/>
    <w:multiLevelType w:val="multilevel"/>
    <w:tmpl w:val="8E26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20ADC"/>
    <w:multiLevelType w:val="hybridMultilevel"/>
    <w:tmpl w:val="E6A60516"/>
    <w:lvl w:ilvl="0" w:tplc="7BBEA1BC">
      <w:start w:val="1"/>
      <w:numFmt w:val="bullet"/>
      <w:pStyle w:val="a"/>
      <w:lvlText w:val=""/>
      <w:lvlJc w:val="left"/>
      <w:pPr>
        <w:ind w:left="432" w:hanging="432"/>
      </w:pPr>
      <w:rPr>
        <w:rFonts w:ascii="Wingdings 3" w:hAnsi="Wingdings 3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39511D7"/>
    <w:multiLevelType w:val="hybridMultilevel"/>
    <w:tmpl w:val="E66680FA"/>
    <w:lvl w:ilvl="0" w:tplc="8B5CB6C8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69CB"/>
    <w:multiLevelType w:val="hybridMultilevel"/>
    <w:tmpl w:val="6FC07668"/>
    <w:lvl w:ilvl="0" w:tplc="F4A86E0A">
      <w:start w:val="1"/>
      <w:numFmt w:val="bullet"/>
      <w:pStyle w:val="a0"/>
      <w:lvlText w:val=""/>
      <w:lvlJc w:val="left"/>
      <w:pPr>
        <w:ind w:left="576" w:hanging="432"/>
      </w:pPr>
      <w:rPr>
        <w:rFonts w:ascii="Wingdings 3" w:hAnsi="Wingdings 3" w:hint="default"/>
        <w:color w:val="F72B1E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C3746"/>
    <w:multiLevelType w:val="multilevel"/>
    <w:tmpl w:val="8E26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21DA"/>
    <w:multiLevelType w:val="multilevel"/>
    <w:tmpl w:val="AF8287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414" w:hanging="720"/>
      </w:pPr>
      <w:rPr>
        <w:rFonts w:ascii="Open Sans" w:eastAsia="Times New Roman" w:hAnsi="Open Sans" w:cs="Open Sans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12" w:hanging="2160"/>
      </w:pPr>
      <w:rPr>
        <w:rFonts w:hint="default"/>
      </w:rPr>
    </w:lvl>
  </w:abstractNum>
  <w:abstractNum w:abstractNumId="8" w15:restartNumberingAfterBreak="0">
    <w:nsid w:val="7A113B5C"/>
    <w:multiLevelType w:val="multilevel"/>
    <w:tmpl w:val="8E26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032605">
    <w:abstractNumId w:val="5"/>
  </w:num>
  <w:num w:numId="2" w16cid:durableId="914825429">
    <w:abstractNumId w:val="0"/>
  </w:num>
  <w:num w:numId="3" w16cid:durableId="1955209344">
    <w:abstractNumId w:val="3"/>
  </w:num>
  <w:num w:numId="4" w16cid:durableId="790977464">
    <w:abstractNumId w:val="2"/>
  </w:num>
  <w:num w:numId="5" w16cid:durableId="519516787">
    <w:abstractNumId w:val="7"/>
  </w:num>
  <w:num w:numId="6" w16cid:durableId="1087191798">
    <w:abstractNumId w:val="4"/>
  </w:num>
  <w:num w:numId="7" w16cid:durableId="813907597">
    <w:abstractNumId w:val="1"/>
  </w:num>
  <w:num w:numId="8" w16cid:durableId="1776486347">
    <w:abstractNumId w:val="8"/>
  </w:num>
  <w:num w:numId="9" w16cid:durableId="123419986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78"/>
    <w:rsid w:val="00000405"/>
    <w:rsid w:val="000005D5"/>
    <w:rsid w:val="000040B5"/>
    <w:rsid w:val="0000486B"/>
    <w:rsid w:val="00005B6A"/>
    <w:rsid w:val="00010E46"/>
    <w:rsid w:val="000116ED"/>
    <w:rsid w:val="00011B51"/>
    <w:rsid w:val="00012FA3"/>
    <w:rsid w:val="000130EE"/>
    <w:rsid w:val="000171EE"/>
    <w:rsid w:val="000173C5"/>
    <w:rsid w:val="000174E5"/>
    <w:rsid w:val="000176AB"/>
    <w:rsid w:val="00022F51"/>
    <w:rsid w:val="00023590"/>
    <w:rsid w:val="000245F5"/>
    <w:rsid w:val="00034C66"/>
    <w:rsid w:val="0003697F"/>
    <w:rsid w:val="00041713"/>
    <w:rsid w:val="00042CC9"/>
    <w:rsid w:val="000471D9"/>
    <w:rsid w:val="000479E3"/>
    <w:rsid w:val="00055285"/>
    <w:rsid w:val="00056B02"/>
    <w:rsid w:val="00057964"/>
    <w:rsid w:val="0006088F"/>
    <w:rsid w:val="0006583F"/>
    <w:rsid w:val="000660B0"/>
    <w:rsid w:val="00074B10"/>
    <w:rsid w:val="0007532B"/>
    <w:rsid w:val="00076053"/>
    <w:rsid w:val="00081F77"/>
    <w:rsid w:val="0008398B"/>
    <w:rsid w:val="00085396"/>
    <w:rsid w:val="00085CE6"/>
    <w:rsid w:val="000869FB"/>
    <w:rsid w:val="0008705F"/>
    <w:rsid w:val="00090FA9"/>
    <w:rsid w:val="000912C4"/>
    <w:rsid w:val="00093B55"/>
    <w:rsid w:val="00097DF6"/>
    <w:rsid w:val="000A0A43"/>
    <w:rsid w:val="000A0DF0"/>
    <w:rsid w:val="000A2C55"/>
    <w:rsid w:val="000A3027"/>
    <w:rsid w:val="000A344B"/>
    <w:rsid w:val="000A3846"/>
    <w:rsid w:val="000B402C"/>
    <w:rsid w:val="000B4584"/>
    <w:rsid w:val="000B4B1A"/>
    <w:rsid w:val="000C09F4"/>
    <w:rsid w:val="000C19DD"/>
    <w:rsid w:val="000C3656"/>
    <w:rsid w:val="000C4F9B"/>
    <w:rsid w:val="000C59D8"/>
    <w:rsid w:val="000C6161"/>
    <w:rsid w:val="000D3358"/>
    <w:rsid w:val="000D796A"/>
    <w:rsid w:val="000D7C54"/>
    <w:rsid w:val="000E2B03"/>
    <w:rsid w:val="000E6A05"/>
    <w:rsid w:val="000E6B0B"/>
    <w:rsid w:val="000F0DDB"/>
    <w:rsid w:val="000F4305"/>
    <w:rsid w:val="000F459B"/>
    <w:rsid w:val="000F461D"/>
    <w:rsid w:val="000F48ED"/>
    <w:rsid w:val="00100FBC"/>
    <w:rsid w:val="00101181"/>
    <w:rsid w:val="0010187B"/>
    <w:rsid w:val="00101B19"/>
    <w:rsid w:val="001020B2"/>
    <w:rsid w:val="001136E1"/>
    <w:rsid w:val="00116B04"/>
    <w:rsid w:val="00117693"/>
    <w:rsid w:val="00124289"/>
    <w:rsid w:val="00126448"/>
    <w:rsid w:val="001264E9"/>
    <w:rsid w:val="001271FB"/>
    <w:rsid w:val="001305F7"/>
    <w:rsid w:val="00130CCE"/>
    <w:rsid w:val="0013677D"/>
    <w:rsid w:val="00137581"/>
    <w:rsid w:val="00137C78"/>
    <w:rsid w:val="0014090A"/>
    <w:rsid w:val="00143D2C"/>
    <w:rsid w:val="00144ECD"/>
    <w:rsid w:val="0014522E"/>
    <w:rsid w:val="001457B2"/>
    <w:rsid w:val="00145A8F"/>
    <w:rsid w:val="00146E43"/>
    <w:rsid w:val="00147FC1"/>
    <w:rsid w:val="00151152"/>
    <w:rsid w:val="00151941"/>
    <w:rsid w:val="00152BA3"/>
    <w:rsid w:val="00156960"/>
    <w:rsid w:val="0016158F"/>
    <w:rsid w:val="00161B5B"/>
    <w:rsid w:val="00163A10"/>
    <w:rsid w:val="00164345"/>
    <w:rsid w:val="00167AA1"/>
    <w:rsid w:val="00172DE4"/>
    <w:rsid w:val="00175783"/>
    <w:rsid w:val="00181D5F"/>
    <w:rsid w:val="00182550"/>
    <w:rsid w:val="00182B6F"/>
    <w:rsid w:val="00186795"/>
    <w:rsid w:val="00186F16"/>
    <w:rsid w:val="00187186"/>
    <w:rsid w:val="00190FC5"/>
    <w:rsid w:val="001931F3"/>
    <w:rsid w:val="001932F1"/>
    <w:rsid w:val="0019332B"/>
    <w:rsid w:val="001A14C2"/>
    <w:rsid w:val="001A60C1"/>
    <w:rsid w:val="001B03EC"/>
    <w:rsid w:val="001B57D5"/>
    <w:rsid w:val="001B5D8C"/>
    <w:rsid w:val="001B65AE"/>
    <w:rsid w:val="001B7307"/>
    <w:rsid w:val="001C4203"/>
    <w:rsid w:val="001C5587"/>
    <w:rsid w:val="001C5CBE"/>
    <w:rsid w:val="001C6041"/>
    <w:rsid w:val="001C7AE0"/>
    <w:rsid w:val="001D0B56"/>
    <w:rsid w:val="001D0DFF"/>
    <w:rsid w:val="001D2384"/>
    <w:rsid w:val="001D2931"/>
    <w:rsid w:val="001D446D"/>
    <w:rsid w:val="001D55F9"/>
    <w:rsid w:val="001D5875"/>
    <w:rsid w:val="001D7C8A"/>
    <w:rsid w:val="001D7F83"/>
    <w:rsid w:val="001E6C3C"/>
    <w:rsid w:val="001F2D6B"/>
    <w:rsid w:val="001F30AC"/>
    <w:rsid w:val="001F4EB2"/>
    <w:rsid w:val="001F6349"/>
    <w:rsid w:val="002000A9"/>
    <w:rsid w:val="00200B74"/>
    <w:rsid w:val="002056F4"/>
    <w:rsid w:val="00210CBA"/>
    <w:rsid w:val="002110CB"/>
    <w:rsid w:val="002130BF"/>
    <w:rsid w:val="00214A8D"/>
    <w:rsid w:val="0021519D"/>
    <w:rsid w:val="00215CD1"/>
    <w:rsid w:val="00216F32"/>
    <w:rsid w:val="00220291"/>
    <w:rsid w:val="002205B1"/>
    <w:rsid w:val="00222655"/>
    <w:rsid w:val="002236C8"/>
    <w:rsid w:val="00224509"/>
    <w:rsid w:val="002318FD"/>
    <w:rsid w:val="002323AE"/>
    <w:rsid w:val="00232F78"/>
    <w:rsid w:val="00233923"/>
    <w:rsid w:val="002358CC"/>
    <w:rsid w:val="00235EC9"/>
    <w:rsid w:val="0023796D"/>
    <w:rsid w:val="0023796F"/>
    <w:rsid w:val="002405DB"/>
    <w:rsid w:val="0024411C"/>
    <w:rsid w:val="00244B6D"/>
    <w:rsid w:val="00246108"/>
    <w:rsid w:val="00247949"/>
    <w:rsid w:val="00251443"/>
    <w:rsid w:val="002518A6"/>
    <w:rsid w:val="002526FB"/>
    <w:rsid w:val="00253F26"/>
    <w:rsid w:val="002541AA"/>
    <w:rsid w:val="00256A1F"/>
    <w:rsid w:val="00260850"/>
    <w:rsid w:val="002643AC"/>
    <w:rsid w:val="002656AA"/>
    <w:rsid w:val="00266DA4"/>
    <w:rsid w:val="00271DA9"/>
    <w:rsid w:val="00272608"/>
    <w:rsid w:val="00275200"/>
    <w:rsid w:val="00275B4A"/>
    <w:rsid w:val="00275F2F"/>
    <w:rsid w:val="00277835"/>
    <w:rsid w:val="00277A52"/>
    <w:rsid w:val="00283276"/>
    <w:rsid w:val="002867C1"/>
    <w:rsid w:val="00287156"/>
    <w:rsid w:val="00290EE3"/>
    <w:rsid w:val="00291023"/>
    <w:rsid w:val="00293C79"/>
    <w:rsid w:val="002A28A4"/>
    <w:rsid w:val="002A3189"/>
    <w:rsid w:val="002A4206"/>
    <w:rsid w:val="002A5472"/>
    <w:rsid w:val="002A56F0"/>
    <w:rsid w:val="002A6F92"/>
    <w:rsid w:val="002A7ABC"/>
    <w:rsid w:val="002A7C2C"/>
    <w:rsid w:val="002B0631"/>
    <w:rsid w:val="002B1D77"/>
    <w:rsid w:val="002B2674"/>
    <w:rsid w:val="002B3DA1"/>
    <w:rsid w:val="002B7C41"/>
    <w:rsid w:val="002C20F0"/>
    <w:rsid w:val="002C363F"/>
    <w:rsid w:val="002C3F0E"/>
    <w:rsid w:val="002C500C"/>
    <w:rsid w:val="002D14BD"/>
    <w:rsid w:val="002D1BD6"/>
    <w:rsid w:val="002D3E75"/>
    <w:rsid w:val="002E1402"/>
    <w:rsid w:val="002E1907"/>
    <w:rsid w:val="002E3781"/>
    <w:rsid w:val="002E6F0C"/>
    <w:rsid w:val="002E724C"/>
    <w:rsid w:val="002E7452"/>
    <w:rsid w:val="002F2C0F"/>
    <w:rsid w:val="002F3694"/>
    <w:rsid w:val="002F4804"/>
    <w:rsid w:val="002F6455"/>
    <w:rsid w:val="00301328"/>
    <w:rsid w:val="00310F4C"/>
    <w:rsid w:val="0031434E"/>
    <w:rsid w:val="00316FF9"/>
    <w:rsid w:val="0031753F"/>
    <w:rsid w:val="0031763B"/>
    <w:rsid w:val="0032031C"/>
    <w:rsid w:val="00323D2B"/>
    <w:rsid w:val="00325ED3"/>
    <w:rsid w:val="00326C0F"/>
    <w:rsid w:val="003300CC"/>
    <w:rsid w:val="00330EB6"/>
    <w:rsid w:val="00333808"/>
    <w:rsid w:val="003340B3"/>
    <w:rsid w:val="00336CD8"/>
    <w:rsid w:val="003439D5"/>
    <w:rsid w:val="00344212"/>
    <w:rsid w:val="00344B73"/>
    <w:rsid w:val="00345BBF"/>
    <w:rsid w:val="00345E7B"/>
    <w:rsid w:val="00346250"/>
    <w:rsid w:val="00347BE6"/>
    <w:rsid w:val="0035259B"/>
    <w:rsid w:val="00352D83"/>
    <w:rsid w:val="00353921"/>
    <w:rsid w:val="00354448"/>
    <w:rsid w:val="00354FB6"/>
    <w:rsid w:val="0036087E"/>
    <w:rsid w:val="003612D8"/>
    <w:rsid w:val="003617CA"/>
    <w:rsid w:val="00363EB0"/>
    <w:rsid w:val="00364D68"/>
    <w:rsid w:val="0036709C"/>
    <w:rsid w:val="00367CD0"/>
    <w:rsid w:val="003711E5"/>
    <w:rsid w:val="00372D05"/>
    <w:rsid w:val="0037506C"/>
    <w:rsid w:val="00376516"/>
    <w:rsid w:val="00376DD1"/>
    <w:rsid w:val="0038478C"/>
    <w:rsid w:val="00385909"/>
    <w:rsid w:val="00385C7B"/>
    <w:rsid w:val="00385DB9"/>
    <w:rsid w:val="00386AE9"/>
    <w:rsid w:val="003903B8"/>
    <w:rsid w:val="00391220"/>
    <w:rsid w:val="003971F6"/>
    <w:rsid w:val="00397FE6"/>
    <w:rsid w:val="003A4E78"/>
    <w:rsid w:val="003A7999"/>
    <w:rsid w:val="003B0FD7"/>
    <w:rsid w:val="003B17A8"/>
    <w:rsid w:val="003B19EF"/>
    <w:rsid w:val="003B24CB"/>
    <w:rsid w:val="003C0D94"/>
    <w:rsid w:val="003C0DA3"/>
    <w:rsid w:val="003C1963"/>
    <w:rsid w:val="003D14AF"/>
    <w:rsid w:val="003D1639"/>
    <w:rsid w:val="003D3006"/>
    <w:rsid w:val="003E01C2"/>
    <w:rsid w:val="003E18D2"/>
    <w:rsid w:val="003E287B"/>
    <w:rsid w:val="003E42AC"/>
    <w:rsid w:val="003E4D6E"/>
    <w:rsid w:val="003E7803"/>
    <w:rsid w:val="003F1A40"/>
    <w:rsid w:val="003F5C90"/>
    <w:rsid w:val="00401C03"/>
    <w:rsid w:val="00401F67"/>
    <w:rsid w:val="004030E1"/>
    <w:rsid w:val="004033B1"/>
    <w:rsid w:val="004034BB"/>
    <w:rsid w:val="004041FA"/>
    <w:rsid w:val="004043C3"/>
    <w:rsid w:val="004049FD"/>
    <w:rsid w:val="00404A85"/>
    <w:rsid w:val="0040542C"/>
    <w:rsid w:val="00405F26"/>
    <w:rsid w:val="004116B7"/>
    <w:rsid w:val="00412ADA"/>
    <w:rsid w:val="00415B8D"/>
    <w:rsid w:val="004164E2"/>
    <w:rsid w:val="004174DA"/>
    <w:rsid w:val="00425A60"/>
    <w:rsid w:val="00430A1B"/>
    <w:rsid w:val="004311F8"/>
    <w:rsid w:val="00431BEC"/>
    <w:rsid w:val="00433593"/>
    <w:rsid w:val="004335F8"/>
    <w:rsid w:val="004366D2"/>
    <w:rsid w:val="00441071"/>
    <w:rsid w:val="004412C2"/>
    <w:rsid w:val="00442936"/>
    <w:rsid w:val="00442984"/>
    <w:rsid w:val="00442ED0"/>
    <w:rsid w:val="00444639"/>
    <w:rsid w:val="00451C5C"/>
    <w:rsid w:val="00451E05"/>
    <w:rsid w:val="00451F6F"/>
    <w:rsid w:val="00452EC3"/>
    <w:rsid w:val="0045343F"/>
    <w:rsid w:val="004577CC"/>
    <w:rsid w:val="0045785D"/>
    <w:rsid w:val="00463BBF"/>
    <w:rsid w:val="00464465"/>
    <w:rsid w:val="0047143E"/>
    <w:rsid w:val="004724A2"/>
    <w:rsid w:val="00472CB2"/>
    <w:rsid w:val="0047311D"/>
    <w:rsid w:val="004740A8"/>
    <w:rsid w:val="0047731D"/>
    <w:rsid w:val="00480C17"/>
    <w:rsid w:val="00481087"/>
    <w:rsid w:val="00483086"/>
    <w:rsid w:val="0048349B"/>
    <w:rsid w:val="00485AD0"/>
    <w:rsid w:val="004860DD"/>
    <w:rsid w:val="0048768B"/>
    <w:rsid w:val="00487948"/>
    <w:rsid w:val="004922FB"/>
    <w:rsid w:val="00494AF2"/>
    <w:rsid w:val="00495151"/>
    <w:rsid w:val="0049573C"/>
    <w:rsid w:val="004966C6"/>
    <w:rsid w:val="004A14FF"/>
    <w:rsid w:val="004A317B"/>
    <w:rsid w:val="004A55AC"/>
    <w:rsid w:val="004B03AC"/>
    <w:rsid w:val="004B044F"/>
    <w:rsid w:val="004B2CD2"/>
    <w:rsid w:val="004B4B44"/>
    <w:rsid w:val="004C12F1"/>
    <w:rsid w:val="004C141D"/>
    <w:rsid w:val="004C2E78"/>
    <w:rsid w:val="004C32F1"/>
    <w:rsid w:val="004D40E4"/>
    <w:rsid w:val="004D5EF4"/>
    <w:rsid w:val="004D7B56"/>
    <w:rsid w:val="004E24B2"/>
    <w:rsid w:val="004E2F30"/>
    <w:rsid w:val="004E491A"/>
    <w:rsid w:val="004E6106"/>
    <w:rsid w:val="004E6797"/>
    <w:rsid w:val="004E725A"/>
    <w:rsid w:val="004E7611"/>
    <w:rsid w:val="004E796C"/>
    <w:rsid w:val="004F0CD0"/>
    <w:rsid w:val="004F2087"/>
    <w:rsid w:val="004F2ED6"/>
    <w:rsid w:val="004F3668"/>
    <w:rsid w:val="004F3B10"/>
    <w:rsid w:val="004F4921"/>
    <w:rsid w:val="004F49EE"/>
    <w:rsid w:val="004F50E8"/>
    <w:rsid w:val="004F6938"/>
    <w:rsid w:val="0050000B"/>
    <w:rsid w:val="00500AF2"/>
    <w:rsid w:val="00501B2C"/>
    <w:rsid w:val="00504FEC"/>
    <w:rsid w:val="00505BBC"/>
    <w:rsid w:val="00507A03"/>
    <w:rsid w:val="00507FF1"/>
    <w:rsid w:val="00512209"/>
    <w:rsid w:val="0051293F"/>
    <w:rsid w:val="00512CA0"/>
    <w:rsid w:val="00512E5E"/>
    <w:rsid w:val="0051661E"/>
    <w:rsid w:val="00517986"/>
    <w:rsid w:val="005205E7"/>
    <w:rsid w:val="00520CC2"/>
    <w:rsid w:val="005217B4"/>
    <w:rsid w:val="00521EA4"/>
    <w:rsid w:val="00524736"/>
    <w:rsid w:val="00525561"/>
    <w:rsid w:val="005313F4"/>
    <w:rsid w:val="00532CD2"/>
    <w:rsid w:val="00535CF4"/>
    <w:rsid w:val="00541BFF"/>
    <w:rsid w:val="005456C7"/>
    <w:rsid w:val="00545E74"/>
    <w:rsid w:val="0054673D"/>
    <w:rsid w:val="005530B0"/>
    <w:rsid w:val="00556516"/>
    <w:rsid w:val="0055685B"/>
    <w:rsid w:val="00560E58"/>
    <w:rsid w:val="00565316"/>
    <w:rsid w:val="0056721C"/>
    <w:rsid w:val="00567ABC"/>
    <w:rsid w:val="00570419"/>
    <w:rsid w:val="00571A72"/>
    <w:rsid w:val="00571D64"/>
    <w:rsid w:val="005727CD"/>
    <w:rsid w:val="00573A7B"/>
    <w:rsid w:val="00574DA0"/>
    <w:rsid w:val="00576E7B"/>
    <w:rsid w:val="0058077C"/>
    <w:rsid w:val="00584343"/>
    <w:rsid w:val="0058443D"/>
    <w:rsid w:val="00584833"/>
    <w:rsid w:val="00584D08"/>
    <w:rsid w:val="005853F1"/>
    <w:rsid w:val="005911DC"/>
    <w:rsid w:val="00597387"/>
    <w:rsid w:val="00597CDF"/>
    <w:rsid w:val="005A0BE0"/>
    <w:rsid w:val="005A0F1E"/>
    <w:rsid w:val="005A136A"/>
    <w:rsid w:val="005A27A6"/>
    <w:rsid w:val="005A2B3D"/>
    <w:rsid w:val="005A338A"/>
    <w:rsid w:val="005A3E18"/>
    <w:rsid w:val="005B3092"/>
    <w:rsid w:val="005B3366"/>
    <w:rsid w:val="005B50F1"/>
    <w:rsid w:val="005B6284"/>
    <w:rsid w:val="005B6A09"/>
    <w:rsid w:val="005B7F4D"/>
    <w:rsid w:val="005C2205"/>
    <w:rsid w:val="005C52F4"/>
    <w:rsid w:val="005C5CF0"/>
    <w:rsid w:val="005C722F"/>
    <w:rsid w:val="005D080A"/>
    <w:rsid w:val="005D121A"/>
    <w:rsid w:val="005D1F5A"/>
    <w:rsid w:val="005D2073"/>
    <w:rsid w:val="005D2A68"/>
    <w:rsid w:val="005D3DE7"/>
    <w:rsid w:val="005D42F6"/>
    <w:rsid w:val="005D4464"/>
    <w:rsid w:val="005D457B"/>
    <w:rsid w:val="005D4CA2"/>
    <w:rsid w:val="005D52D4"/>
    <w:rsid w:val="005D7E19"/>
    <w:rsid w:val="005E4606"/>
    <w:rsid w:val="005E5586"/>
    <w:rsid w:val="005E58D6"/>
    <w:rsid w:val="005F1B90"/>
    <w:rsid w:val="005F6045"/>
    <w:rsid w:val="005F6223"/>
    <w:rsid w:val="005F6D12"/>
    <w:rsid w:val="0060215A"/>
    <w:rsid w:val="00603709"/>
    <w:rsid w:val="0061161D"/>
    <w:rsid w:val="006118C8"/>
    <w:rsid w:val="00612DAB"/>
    <w:rsid w:val="00612ECA"/>
    <w:rsid w:val="00620BF1"/>
    <w:rsid w:val="00623FFE"/>
    <w:rsid w:val="00626C2D"/>
    <w:rsid w:val="0063076A"/>
    <w:rsid w:val="00631B1F"/>
    <w:rsid w:val="00634392"/>
    <w:rsid w:val="00634BD0"/>
    <w:rsid w:val="00636AB4"/>
    <w:rsid w:val="00640FD8"/>
    <w:rsid w:val="0064144A"/>
    <w:rsid w:val="00641DD2"/>
    <w:rsid w:val="006434AB"/>
    <w:rsid w:val="00643B15"/>
    <w:rsid w:val="00653DFF"/>
    <w:rsid w:val="00654191"/>
    <w:rsid w:val="00662360"/>
    <w:rsid w:val="0066245F"/>
    <w:rsid w:val="0066348F"/>
    <w:rsid w:val="006651FA"/>
    <w:rsid w:val="0066689F"/>
    <w:rsid w:val="00667107"/>
    <w:rsid w:val="006725B9"/>
    <w:rsid w:val="0068174A"/>
    <w:rsid w:val="006824AA"/>
    <w:rsid w:val="0068382A"/>
    <w:rsid w:val="006840D8"/>
    <w:rsid w:val="006845D2"/>
    <w:rsid w:val="00684961"/>
    <w:rsid w:val="006869B2"/>
    <w:rsid w:val="00686B3A"/>
    <w:rsid w:val="006901CE"/>
    <w:rsid w:val="006928D3"/>
    <w:rsid w:val="0069570E"/>
    <w:rsid w:val="00697053"/>
    <w:rsid w:val="006A5E39"/>
    <w:rsid w:val="006A6791"/>
    <w:rsid w:val="006A6C2D"/>
    <w:rsid w:val="006A74B1"/>
    <w:rsid w:val="006B2955"/>
    <w:rsid w:val="006B492E"/>
    <w:rsid w:val="006B600E"/>
    <w:rsid w:val="006B6674"/>
    <w:rsid w:val="006B76E4"/>
    <w:rsid w:val="006C01DF"/>
    <w:rsid w:val="006C098C"/>
    <w:rsid w:val="006C24E4"/>
    <w:rsid w:val="006C5929"/>
    <w:rsid w:val="006C5FF6"/>
    <w:rsid w:val="006C6A23"/>
    <w:rsid w:val="006C6F52"/>
    <w:rsid w:val="006C75C2"/>
    <w:rsid w:val="006D213E"/>
    <w:rsid w:val="006D2DE0"/>
    <w:rsid w:val="006D3054"/>
    <w:rsid w:val="006D41ED"/>
    <w:rsid w:val="006D4F7B"/>
    <w:rsid w:val="006D5381"/>
    <w:rsid w:val="006E030B"/>
    <w:rsid w:val="006E2131"/>
    <w:rsid w:val="006E42E5"/>
    <w:rsid w:val="006E72A5"/>
    <w:rsid w:val="006E76EE"/>
    <w:rsid w:val="006F178A"/>
    <w:rsid w:val="006F210B"/>
    <w:rsid w:val="006F331D"/>
    <w:rsid w:val="006F34D6"/>
    <w:rsid w:val="006F3B90"/>
    <w:rsid w:val="0070208D"/>
    <w:rsid w:val="00702F8C"/>
    <w:rsid w:val="00707721"/>
    <w:rsid w:val="00710B17"/>
    <w:rsid w:val="00711BE1"/>
    <w:rsid w:val="0071221C"/>
    <w:rsid w:val="00715C20"/>
    <w:rsid w:val="00716B3B"/>
    <w:rsid w:val="00720FC8"/>
    <w:rsid w:val="00721C9D"/>
    <w:rsid w:val="007224AA"/>
    <w:rsid w:val="00722A76"/>
    <w:rsid w:val="007248D1"/>
    <w:rsid w:val="00724F80"/>
    <w:rsid w:val="00725817"/>
    <w:rsid w:val="00726B2A"/>
    <w:rsid w:val="00730000"/>
    <w:rsid w:val="00731E45"/>
    <w:rsid w:val="00732D64"/>
    <w:rsid w:val="0074330D"/>
    <w:rsid w:val="0074362E"/>
    <w:rsid w:val="007461CF"/>
    <w:rsid w:val="00746887"/>
    <w:rsid w:val="00746B31"/>
    <w:rsid w:val="00747D49"/>
    <w:rsid w:val="0075255B"/>
    <w:rsid w:val="00753FB6"/>
    <w:rsid w:val="00761AA4"/>
    <w:rsid w:val="0076554E"/>
    <w:rsid w:val="00771EF9"/>
    <w:rsid w:val="007720AC"/>
    <w:rsid w:val="0077442D"/>
    <w:rsid w:val="00776AEB"/>
    <w:rsid w:val="007776C1"/>
    <w:rsid w:val="00781F63"/>
    <w:rsid w:val="00782E7F"/>
    <w:rsid w:val="00784748"/>
    <w:rsid w:val="00786005"/>
    <w:rsid w:val="00786B76"/>
    <w:rsid w:val="0078778A"/>
    <w:rsid w:val="00795CDC"/>
    <w:rsid w:val="0079770C"/>
    <w:rsid w:val="007A7591"/>
    <w:rsid w:val="007B069F"/>
    <w:rsid w:val="007B27A5"/>
    <w:rsid w:val="007B29CC"/>
    <w:rsid w:val="007B2A95"/>
    <w:rsid w:val="007B3E16"/>
    <w:rsid w:val="007B6916"/>
    <w:rsid w:val="007B6D4B"/>
    <w:rsid w:val="007C3699"/>
    <w:rsid w:val="007C3C0A"/>
    <w:rsid w:val="007C4542"/>
    <w:rsid w:val="007D0006"/>
    <w:rsid w:val="007D1B5F"/>
    <w:rsid w:val="007D4B61"/>
    <w:rsid w:val="007D65BA"/>
    <w:rsid w:val="007E31A5"/>
    <w:rsid w:val="007E6066"/>
    <w:rsid w:val="007E62C7"/>
    <w:rsid w:val="007F6A45"/>
    <w:rsid w:val="008009F0"/>
    <w:rsid w:val="00800C4F"/>
    <w:rsid w:val="00801007"/>
    <w:rsid w:val="008039BB"/>
    <w:rsid w:val="00810625"/>
    <w:rsid w:val="0081234D"/>
    <w:rsid w:val="00823FA6"/>
    <w:rsid w:val="00825B19"/>
    <w:rsid w:val="00826978"/>
    <w:rsid w:val="00827455"/>
    <w:rsid w:val="0083033C"/>
    <w:rsid w:val="008321CE"/>
    <w:rsid w:val="008323DE"/>
    <w:rsid w:val="008342F9"/>
    <w:rsid w:val="00834F0B"/>
    <w:rsid w:val="008352C1"/>
    <w:rsid w:val="00835B3F"/>
    <w:rsid w:val="00835D1F"/>
    <w:rsid w:val="00836A2A"/>
    <w:rsid w:val="00837338"/>
    <w:rsid w:val="008440AE"/>
    <w:rsid w:val="008455B5"/>
    <w:rsid w:val="0084675C"/>
    <w:rsid w:val="00846F10"/>
    <w:rsid w:val="008520F3"/>
    <w:rsid w:val="00852D48"/>
    <w:rsid w:val="0085371B"/>
    <w:rsid w:val="008537D3"/>
    <w:rsid w:val="00857130"/>
    <w:rsid w:val="0086192E"/>
    <w:rsid w:val="00864603"/>
    <w:rsid w:val="00866808"/>
    <w:rsid w:val="008734AE"/>
    <w:rsid w:val="00873B10"/>
    <w:rsid w:val="00876479"/>
    <w:rsid w:val="00881320"/>
    <w:rsid w:val="00882400"/>
    <w:rsid w:val="00883774"/>
    <w:rsid w:val="00884826"/>
    <w:rsid w:val="008868D6"/>
    <w:rsid w:val="00890977"/>
    <w:rsid w:val="00891CD7"/>
    <w:rsid w:val="00894749"/>
    <w:rsid w:val="008962C3"/>
    <w:rsid w:val="00896E15"/>
    <w:rsid w:val="00897057"/>
    <w:rsid w:val="00897089"/>
    <w:rsid w:val="008A0261"/>
    <w:rsid w:val="008A2A39"/>
    <w:rsid w:val="008A44CA"/>
    <w:rsid w:val="008A483E"/>
    <w:rsid w:val="008A7096"/>
    <w:rsid w:val="008B136E"/>
    <w:rsid w:val="008B3171"/>
    <w:rsid w:val="008B4549"/>
    <w:rsid w:val="008B6CAA"/>
    <w:rsid w:val="008B6DB0"/>
    <w:rsid w:val="008C0178"/>
    <w:rsid w:val="008C1811"/>
    <w:rsid w:val="008C5FC3"/>
    <w:rsid w:val="008C6A08"/>
    <w:rsid w:val="008C6A5B"/>
    <w:rsid w:val="008D0D90"/>
    <w:rsid w:val="008D126F"/>
    <w:rsid w:val="008D28A4"/>
    <w:rsid w:val="008D29AF"/>
    <w:rsid w:val="008D4843"/>
    <w:rsid w:val="008D5E77"/>
    <w:rsid w:val="008D7080"/>
    <w:rsid w:val="008D7349"/>
    <w:rsid w:val="008E0472"/>
    <w:rsid w:val="008E1C03"/>
    <w:rsid w:val="008F0F2A"/>
    <w:rsid w:val="008F2B08"/>
    <w:rsid w:val="008F3093"/>
    <w:rsid w:val="008F3373"/>
    <w:rsid w:val="008F33FE"/>
    <w:rsid w:val="00900A39"/>
    <w:rsid w:val="0090101B"/>
    <w:rsid w:val="00901151"/>
    <w:rsid w:val="00913D00"/>
    <w:rsid w:val="009144ED"/>
    <w:rsid w:val="00914510"/>
    <w:rsid w:val="00914F13"/>
    <w:rsid w:val="00917A10"/>
    <w:rsid w:val="00917E49"/>
    <w:rsid w:val="009200D7"/>
    <w:rsid w:val="00922C98"/>
    <w:rsid w:val="00922E31"/>
    <w:rsid w:val="00923292"/>
    <w:rsid w:val="0092615A"/>
    <w:rsid w:val="00926B59"/>
    <w:rsid w:val="009321DA"/>
    <w:rsid w:val="009332BF"/>
    <w:rsid w:val="009333A9"/>
    <w:rsid w:val="00934201"/>
    <w:rsid w:val="00934AAA"/>
    <w:rsid w:val="00934C34"/>
    <w:rsid w:val="00935161"/>
    <w:rsid w:val="00937E03"/>
    <w:rsid w:val="009428C4"/>
    <w:rsid w:val="00942F92"/>
    <w:rsid w:val="00943696"/>
    <w:rsid w:val="009446B1"/>
    <w:rsid w:val="00944F3B"/>
    <w:rsid w:val="00944F75"/>
    <w:rsid w:val="00950440"/>
    <w:rsid w:val="009532D1"/>
    <w:rsid w:val="00955DD4"/>
    <w:rsid w:val="009565ED"/>
    <w:rsid w:val="00956DE7"/>
    <w:rsid w:val="00960841"/>
    <w:rsid w:val="00964C32"/>
    <w:rsid w:val="00965B9C"/>
    <w:rsid w:val="00967EA2"/>
    <w:rsid w:val="00971A5F"/>
    <w:rsid w:val="0097263F"/>
    <w:rsid w:val="0097412F"/>
    <w:rsid w:val="00974167"/>
    <w:rsid w:val="00980861"/>
    <w:rsid w:val="00985640"/>
    <w:rsid w:val="00986937"/>
    <w:rsid w:val="0099363E"/>
    <w:rsid w:val="00995379"/>
    <w:rsid w:val="00995556"/>
    <w:rsid w:val="00997344"/>
    <w:rsid w:val="009A0363"/>
    <w:rsid w:val="009A1BE3"/>
    <w:rsid w:val="009A67D3"/>
    <w:rsid w:val="009A6AD6"/>
    <w:rsid w:val="009B25A6"/>
    <w:rsid w:val="009B27CF"/>
    <w:rsid w:val="009B28EC"/>
    <w:rsid w:val="009B56F7"/>
    <w:rsid w:val="009B64EE"/>
    <w:rsid w:val="009C03AE"/>
    <w:rsid w:val="009C332B"/>
    <w:rsid w:val="009C51FE"/>
    <w:rsid w:val="009C5824"/>
    <w:rsid w:val="009C79CD"/>
    <w:rsid w:val="009D43A8"/>
    <w:rsid w:val="009D450B"/>
    <w:rsid w:val="009D5444"/>
    <w:rsid w:val="009D5A1F"/>
    <w:rsid w:val="009E12CA"/>
    <w:rsid w:val="009E20CC"/>
    <w:rsid w:val="009E2229"/>
    <w:rsid w:val="009E4789"/>
    <w:rsid w:val="009E5985"/>
    <w:rsid w:val="009E7571"/>
    <w:rsid w:val="009F1E73"/>
    <w:rsid w:val="009F4DE2"/>
    <w:rsid w:val="009F5B13"/>
    <w:rsid w:val="009F62CF"/>
    <w:rsid w:val="00A003BD"/>
    <w:rsid w:val="00A023B7"/>
    <w:rsid w:val="00A02B9B"/>
    <w:rsid w:val="00A03631"/>
    <w:rsid w:val="00A104BB"/>
    <w:rsid w:val="00A10767"/>
    <w:rsid w:val="00A146F0"/>
    <w:rsid w:val="00A14D0F"/>
    <w:rsid w:val="00A16407"/>
    <w:rsid w:val="00A17B5F"/>
    <w:rsid w:val="00A20F71"/>
    <w:rsid w:val="00A24F41"/>
    <w:rsid w:val="00A31D82"/>
    <w:rsid w:val="00A33F6D"/>
    <w:rsid w:val="00A36C2D"/>
    <w:rsid w:val="00A42AEA"/>
    <w:rsid w:val="00A476B3"/>
    <w:rsid w:val="00A51314"/>
    <w:rsid w:val="00A52716"/>
    <w:rsid w:val="00A52A6A"/>
    <w:rsid w:val="00A53002"/>
    <w:rsid w:val="00A5397D"/>
    <w:rsid w:val="00A601AC"/>
    <w:rsid w:val="00A60DA4"/>
    <w:rsid w:val="00A6183F"/>
    <w:rsid w:val="00A623E7"/>
    <w:rsid w:val="00A62A3F"/>
    <w:rsid w:val="00A62D59"/>
    <w:rsid w:val="00A635B2"/>
    <w:rsid w:val="00A647A2"/>
    <w:rsid w:val="00A64923"/>
    <w:rsid w:val="00A65523"/>
    <w:rsid w:val="00A71F8D"/>
    <w:rsid w:val="00A73A06"/>
    <w:rsid w:val="00A77749"/>
    <w:rsid w:val="00A804D6"/>
    <w:rsid w:val="00A80612"/>
    <w:rsid w:val="00A80D2B"/>
    <w:rsid w:val="00A82B06"/>
    <w:rsid w:val="00A83251"/>
    <w:rsid w:val="00A839D0"/>
    <w:rsid w:val="00A8490B"/>
    <w:rsid w:val="00A8599F"/>
    <w:rsid w:val="00A91AC5"/>
    <w:rsid w:val="00A93357"/>
    <w:rsid w:val="00A93698"/>
    <w:rsid w:val="00A949FB"/>
    <w:rsid w:val="00A97FC5"/>
    <w:rsid w:val="00AA02A4"/>
    <w:rsid w:val="00AA1915"/>
    <w:rsid w:val="00AA38D5"/>
    <w:rsid w:val="00AA467F"/>
    <w:rsid w:val="00AA4B5E"/>
    <w:rsid w:val="00AA5957"/>
    <w:rsid w:val="00AA70C6"/>
    <w:rsid w:val="00AA78E3"/>
    <w:rsid w:val="00AB3FD5"/>
    <w:rsid w:val="00AB44B9"/>
    <w:rsid w:val="00AB4C9E"/>
    <w:rsid w:val="00AB520B"/>
    <w:rsid w:val="00AC03A3"/>
    <w:rsid w:val="00AC0738"/>
    <w:rsid w:val="00AC1373"/>
    <w:rsid w:val="00AC25E2"/>
    <w:rsid w:val="00AC2B84"/>
    <w:rsid w:val="00AC4A83"/>
    <w:rsid w:val="00AC623F"/>
    <w:rsid w:val="00AD0989"/>
    <w:rsid w:val="00AD0A23"/>
    <w:rsid w:val="00AD1393"/>
    <w:rsid w:val="00AD41BE"/>
    <w:rsid w:val="00AE052D"/>
    <w:rsid w:val="00AE3620"/>
    <w:rsid w:val="00AE3A42"/>
    <w:rsid w:val="00AE6B78"/>
    <w:rsid w:val="00AE7328"/>
    <w:rsid w:val="00AF1A49"/>
    <w:rsid w:val="00AF4A1A"/>
    <w:rsid w:val="00AF4AA7"/>
    <w:rsid w:val="00AF4DE1"/>
    <w:rsid w:val="00AF5418"/>
    <w:rsid w:val="00B021FA"/>
    <w:rsid w:val="00B030EF"/>
    <w:rsid w:val="00B048B0"/>
    <w:rsid w:val="00B06A54"/>
    <w:rsid w:val="00B1022A"/>
    <w:rsid w:val="00B113E8"/>
    <w:rsid w:val="00B13A92"/>
    <w:rsid w:val="00B14C05"/>
    <w:rsid w:val="00B16E81"/>
    <w:rsid w:val="00B23479"/>
    <w:rsid w:val="00B23955"/>
    <w:rsid w:val="00B2479C"/>
    <w:rsid w:val="00B25215"/>
    <w:rsid w:val="00B252EB"/>
    <w:rsid w:val="00B25E1D"/>
    <w:rsid w:val="00B35B6D"/>
    <w:rsid w:val="00B36ACD"/>
    <w:rsid w:val="00B373E4"/>
    <w:rsid w:val="00B373EB"/>
    <w:rsid w:val="00B46570"/>
    <w:rsid w:val="00B5134E"/>
    <w:rsid w:val="00B518E6"/>
    <w:rsid w:val="00B5246F"/>
    <w:rsid w:val="00B54514"/>
    <w:rsid w:val="00B56C3B"/>
    <w:rsid w:val="00B61B50"/>
    <w:rsid w:val="00B645E2"/>
    <w:rsid w:val="00B64CD5"/>
    <w:rsid w:val="00B668A8"/>
    <w:rsid w:val="00B70759"/>
    <w:rsid w:val="00B730A7"/>
    <w:rsid w:val="00B73C58"/>
    <w:rsid w:val="00B752BD"/>
    <w:rsid w:val="00B766D7"/>
    <w:rsid w:val="00B77A95"/>
    <w:rsid w:val="00B80427"/>
    <w:rsid w:val="00B81267"/>
    <w:rsid w:val="00B853FE"/>
    <w:rsid w:val="00B86A73"/>
    <w:rsid w:val="00B90776"/>
    <w:rsid w:val="00B908C6"/>
    <w:rsid w:val="00B90E7B"/>
    <w:rsid w:val="00B91FA5"/>
    <w:rsid w:val="00B92972"/>
    <w:rsid w:val="00B94E7B"/>
    <w:rsid w:val="00BA1513"/>
    <w:rsid w:val="00BA18C0"/>
    <w:rsid w:val="00BA3013"/>
    <w:rsid w:val="00BA36B6"/>
    <w:rsid w:val="00BA47EB"/>
    <w:rsid w:val="00BA5A82"/>
    <w:rsid w:val="00BA5C2F"/>
    <w:rsid w:val="00BB510F"/>
    <w:rsid w:val="00BB7387"/>
    <w:rsid w:val="00BB7E6E"/>
    <w:rsid w:val="00BC27DA"/>
    <w:rsid w:val="00BC6B6A"/>
    <w:rsid w:val="00BC7D0E"/>
    <w:rsid w:val="00BD0FE8"/>
    <w:rsid w:val="00BD2DA7"/>
    <w:rsid w:val="00BD4D1B"/>
    <w:rsid w:val="00BD547C"/>
    <w:rsid w:val="00BE07EE"/>
    <w:rsid w:val="00BE0B28"/>
    <w:rsid w:val="00BE0D25"/>
    <w:rsid w:val="00BE2C98"/>
    <w:rsid w:val="00BE3219"/>
    <w:rsid w:val="00BE3889"/>
    <w:rsid w:val="00BE3C4C"/>
    <w:rsid w:val="00BE4604"/>
    <w:rsid w:val="00BE562A"/>
    <w:rsid w:val="00BF03AD"/>
    <w:rsid w:val="00BF0F5C"/>
    <w:rsid w:val="00BF441F"/>
    <w:rsid w:val="00BF5638"/>
    <w:rsid w:val="00BF6296"/>
    <w:rsid w:val="00BF64AE"/>
    <w:rsid w:val="00BF7699"/>
    <w:rsid w:val="00C00852"/>
    <w:rsid w:val="00C00993"/>
    <w:rsid w:val="00C03B2F"/>
    <w:rsid w:val="00C03DA8"/>
    <w:rsid w:val="00C05BB9"/>
    <w:rsid w:val="00C06CB8"/>
    <w:rsid w:val="00C0795A"/>
    <w:rsid w:val="00C100A6"/>
    <w:rsid w:val="00C10BC7"/>
    <w:rsid w:val="00C15767"/>
    <w:rsid w:val="00C16EA8"/>
    <w:rsid w:val="00C177A4"/>
    <w:rsid w:val="00C25789"/>
    <w:rsid w:val="00C2646C"/>
    <w:rsid w:val="00C26B0A"/>
    <w:rsid w:val="00C30294"/>
    <w:rsid w:val="00C3136A"/>
    <w:rsid w:val="00C3265F"/>
    <w:rsid w:val="00C345FD"/>
    <w:rsid w:val="00C34F39"/>
    <w:rsid w:val="00C364A2"/>
    <w:rsid w:val="00C40105"/>
    <w:rsid w:val="00C4026F"/>
    <w:rsid w:val="00C406FD"/>
    <w:rsid w:val="00C409EC"/>
    <w:rsid w:val="00C40B11"/>
    <w:rsid w:val="00C47813"/>
    <w:rsid w:val="00C5009E"/>
    <w:rsid w:val="00C559B0"/>
    <w:rsid w:val="00C57B74"/>
    <w:rsid w:val="00C605B5"/>
    <w:rsid w:val="00C6212F"/>
    <w:rsid w:val="00C62DB0"/>
    <w:rsid w:val="00C6376B"/>
    <w:rsid w:val="00C654D5"/>
    <w:rsid w:val="00C65FBA"/>
    <w:rsid w:val="00C66926"/>
    <w:rsid w:val="00C66CD0"/>
    <w:rsid w:val="00C7301F"/>
    <w:rsid w:val="00C75281"/>
    <w:rsid w:val="00C77C0A"/>
    <w:rsid w:val="00C804BE"/>
    <w:rsid w:val="00C8104F"/>
    <w:rsid w:val="00C81055"/>
    <w:rsid w:val="00C82A3A"/>
    <w:rsid w:val="00C837F8"/>
    <w:rsid w:val="00C847A5"/>
    <w:rsid w:val="00C84846"/>
    <w:rsid w:val="00C84D20"/>
    <w:rsid w:val="00C84E26"/>
    <w:rsid w:val="00C865C5"/>
    <w:rsid w:val="00C87563"/>
    <w:rsid w:val="00C87615"/>
    <w:rsid w:val="00C9491C"/>
    <w:rsid w:val="00C9579E"/>
    <w:rsid w:val="00CA1BFC"/>
    <w:rsid w:val="00CA24D1"/>
    <w:rsid w:val="00CA31F5"/>
    <w:rsid w:val="00CA40FF"/>
    <w:rsid w:val="00CA7437"/>
    <w:rsid w:val="00CB01E5"/>
    <w:rsid w:val="00CB08A8"/>
    <w:rsid w:val="00CB19F0"/>
    <w:rsid w:val="00CB5A2F"/>
    <w:rsid w:val="00CC0FA9"/>
    <w:rsid w:val="00CC1C36"/>
    <w:rsid w:val="00CC2E35"/>
    <w:rsid w:val="00CC34A5"/>
    <w:rsid w:val="00CC4403"/>
    <w:rsid w:val="00CC5EE6"/>
    <w:rsid w:val="00CD38B9"/>
    <w:rsid w:val="00CD4038"/>
    <w:rsid w:val="00CD4BEC"/>
    <w:rsid w:val="00CD5AFE"/>
    <w:rsid w:val="00CD6E65"/>
    <w:rsid w:val="00CE0D38"/>
    <w:rsid w:val="00CE2DA0"/>
    <w:rsid w:val="00CE4CAF"/>
    <w:rsid w:val="00CE6DC2"/>
    <w:rsid w:val="00CF03D1"/>
    <w:rsid w:val="00CF20B8"/>
    <w:rsid w:val="00CF42BD"/>
    <w:rsid w:val="00CF43C8"/>
    <w:rsid w:val="00CF57D3"/>
    <w:rsid w:val="00CF5880"/>
    <w:rsid w:val="00CF7703"/>
    <w:rsid w:val="00D005B9"/>
    <w:rsid w:val="00D04955"/>
    <w:rsid w:val="00D06CC3"/>
    <w:rsid w:val="00D10772"/>
    <w:rsid w:val="00D11802"/>
    <w:rsid w:val="00D2260D"/>
    <w:rsid w:val="00D2345C"/>
    <w:rsid w:val="00D25E37"/>
    <w:rsid w:val="00D34A45"/>
    <w:rsid w:val="00D37517"/>
    <w:rsid w:val="00D41EB9"/>
    <w:rsid w:val="00D42182"/>
    <w:rsid w:val="00D44811"/>
    <w:rsid w:val="00D44DB4"/>
    <w:rsid w:val="00D44E82"/>
    <w:rsid w:val="00D45237"/>
    <w:rsid w:val="00D458CA"/>
    <w:rsid w:val="00D47E3A"/>
    <w:rsid w:val="00D509F3"/>
    <w:rsid w:val="00D5103A"/>
    <w:rsid w:val="00D52DF0"/>
    <w:rsid w:val="00D533B6"/>
    <w:rsid w:val="00D53C04"/>
    <w:rsid w:val="00D5682D"/>
    <w:rsid w:val="00D577F4"/>
    <w:rsid w:val="00D60996"/>
    <w:rsid w:val="00D60E92"/>
    <w:rsid w:val="00D61053"/>
    <w:rsid w:val="00D61E9E"/>
    <w:rsid w:val="00D629AA"/>
    <w:rsid w:val="00D64C17"/>
    <w:rsid w:val="00D65534"/>
    <w:rsid w:val="00D66D0E"/>
    <w:rsid w:val="00D737BD"/>
    <w:rsid w:val="00D74987"/>
    <w:rsid w:val="00D75D88"/>
    <w:rsid w:val="00D80708"/>
    <w:rsid w:val="00D80936"/>
    <w:rsid w:val="00D80C1F"/>
    <w:rsid w:val="00D8146C"/>
    <w:rsid w:val="00D82C2B"/>
    <w:rsid w:val="00D85332"/>
    <w:rsid w:val="00D86EAC"/>
    <w:rsid w:val="00D9105B"/>
    <w:rsid w:val="00D93505"/>
    <w:rsid w:val="00D94687"/>
    <w:rsid w:val="00D95430"/>
    <w:rsid w:val="00D95FA8"/>
    <w:rsid w:val="00D974F8"/>
    <w:rsid w:val="00DA1722"/>
    <w:rsid w:val="00DA1DFC"/>
    <w:rsid w:val="00DA2AE6"/>
    <w:rsid w:val="00DA3E88"/>
    <w:rsid w:val="00DA5B12"/>
    <w:rsid w:val="00DB180C"/>
    <w:rsid w:val="00DB1836"/>
    <w:rsid w:val="00DB20F3"/>
    <w:rsid w:val="00DB2CC8"/>
    <w:rsid w:val="00DB3ECA"/>
    <w:rsid w:val="00DB5FCB"/>
    <w:rsid w:val="00DC0A48"/>
    <w:rsid w:val="00DC52A0"/>
    <w:rsid w:val="00DC53C4"/>
    <w:rsid w:val="00DC5E7B"/>
    <w:rsid w:val="00DC685D"/>
    <w:rsid w:val="00DD1765"/>
    <w:rsid w:val="00DD41FC"/>
    <w:rsid w:val="00DD4C25"/>
    <w:rsid w:val="00DD630F"/>
    <w:rsid w:val="00DD69F4"/>
    <w:rsid w:val="00DE505E"/>
    <w:rsid w:val="00DF5288"/>
    <w:rsid w:val="00DF5705"/>
    <w:rsid w:val="00DF69FE"/>
    <w:rsid w:val="00E012B2"/>
    <w:rsid w:val="00E02FAB"/>
    <w:rsid w:val="00E04687"/>
    <w:rsid w:val="00E068A0"/>
    <w:rsid w:val="00E0782C"/>
    <w:rsid w:val="00E1059F"/>
    <w:rsid w:val="00E10EAD"/>
    <w:rsid w:val="00E12AA5"/>
    <w:rsid w:val="00E12C2C"/>
    <w:rsid w:val="00E12FA2"/>
    <w:rsid w:val="00E13242"/>
    <w:rsid w:val="00E139CB"/>
    <w:rsid w:val="00E17D85"/>
    <w:rsid w:val="00E22469"/>
    <w:rsid w:val="00E239AD"/>
    <w:rsid w:val="00E2580A"/>
    <w:rsid w:val="00E30B3D"/>
    <w:rsid w:val="00E3275B"/>
    <w:rsid w:val="00E334DF"/>
    <w:rsid w:val="00E348D2"/>
    <w:rsid w:val="00E34C7F"/>
    <w:rsid w:val="00E35262"/>
    <w:rsid w:val="00E41433"/>
    <w:rsid w:val="00E42D64"/>
    <w:rsid w:val="00E44D66"/>
    <w:rsid w:val="00E52A9F"/>
    <w:rsid w:val="00E53258"/>
    <w:rsid w:val="00E60065"/>
    <w:rsid w:val="00E60302"/>
    <w:rsid w:val="00E62C0F"/>
    <w:rsid w:val="00E649E9"/>
    <w:rsid w:val="00E65F6C"/>
    <w:rsid w:val="00E67071"/>
    <w:rsid w:val="00E724D1"/>
    <w:rsid w:val="00E73929"/>
    <w:rsid w:val="00E75ED9"/>
    <w:rsid w:val="00E77CE6"/>
    <w:rsid w:val="00E8198C"/>
    <w:rsid w:val="00E82611"/>
    <w:rsid w:val="00E86A45"/>
    <w:rsid w:val="00E903F7"/>
    <w:rsid w:val="00E9302B"/>
    <w:rsid w:val="00E94421"/>
    <w:rsid w:val="00E9675A"/>
    <w:rsid w:val="00E975A4"/>
    <w:rsid w:val="00E97F43"/>
    <w:rsid w:val="00EA079E"/>
    <w:rsid w:val="00EA1407"/>
    <w:rsid w:val="00EA1890"/>
    <w:rsid w:val="00EA1955"/>
    <w:rsid w:val="00EA4E7B"/>
    <w:rsid w:val="00EA5D59"/>
    <w:rsid w:val="00EB31AE"/>
    <w:rsid w:val="00EB4D7D"/>
    <w:rsid w:val="00EB5699"/>
    <w:rsid w:val="00EB745C"/>
    <w:rsid w:val="00EC4260"/>
    <w:rsid w:val="00ED13A1"/>
    <w:rsid w:val="00ED3007"/>
    <w:rsid w:val="00ED3031"/>
    <w:rsid w:val="00ED37C0"/>
    <w:rsid w:val="00ED3EFE"/>
    <w:rsid w:val="00ED5E54"/>
    <w:rsid w:val="00ED68E9"/>
    <w:rsid w:val="00EE1F25"/>
    <w:rsid w:val="00EE2879"/>
    <w:rsid w:val="00EE28A9"/>
    <w:rsid w:val="00EE3A20"/>
    <w:rsid w:val="00EE3B23"/>
    <w:rsid w:val="00EE4CAD"/>
    <w:rsid w:val="00EE5057"/>
    <w:rsid w:val="00EF2A31"/>
    <w:rsid w:val="00EF3B7A"/>
    <w:rsid w:val="00EF7F7D"/>
    <w:rsid w:val="00F009FC"/>
    <w:rsid w:val="00F0196D"/>
    <w:rsid w:val="00F12CBB"/>
    <w:rsid w:val="00F149F5"/>
    <w:rsid w:val="00F15546"/>
    <w:rsid w:val="00F159C8"/>
    <w:rsid w:val="00F16D7E"/>
    <w:rsid w:val="00F206F7"/>
    <w:rsid w:val="00F255FF"/>
    <w:rsid w:val="00F26EF8"/>
    <w:rsid w:val="00F3208B"/>
    <w:rsid w:val="00F33783"/>
    <w:rsid w:val="00F35975"/>
    <w:rsid w:val="00F36F29"/>
    <w:rsid w:val="00F40183"/>
    <w:rsid w:val="00F408A2"/>
    <w:rsid w:val="00F417E1"/>
    <w:rsid w:val="00F42453"/>
    <w:rsid w:val="00F44719"/>
    <w:rsid w:val="00F447C2"/>
    <w:rsid w:val="00F51453"/>
    <w:rsid w:val="00F53575"/>
    <w:rsid w:val="00F5397C"/>
    <w:rsid w:val="00F53D34"/>
    <w:rsid w:val="00F54189"/>
    <w:rsid w:val="00F6541A"/>
    <w:rsid w:val="00F659B5"/>
    <w:rsid w:val="00F7037C"/>
    <w:rsid w:val="00F7048A"/>
    <w:rsid w:val="00F76387"/>
    <w:rsid w:val="00F803D7"/>
    <w:rsid w:val="00F83F76"/>
    <w:rsid w:val="00F84064"/>
    <w:rsid w:val="00F85FA3"/>
    <w:rsid w:val="00F9069A"/>
    <w:rsid w:val="00F9272A"/>
    <w:rsid w:val="00F930B2"/>
    <w:rsid w:val="00F9412A"/>
    <w:rsid w:val="00FA11B4"/>
    <w:rsid w:val="00FA18C1"/>
    <w:rsid w:val="00FA1F3C"/>
    <w:rsid w:val="00FA3153"/>
    <w:rsid w:val="00FA434D"/>
    <w:rsid w:val="00FA62AF"/>
    <w:rsid w:val="00FA7A69"/>
    <w:rsid w:val="00FB03E0"/>
    <w:rsid w:val="00FB0700"/>
    <w:rsid w:val="00FB128F"/>
    <w:rsid w:val="00FB4E7C"/>
    <w:rsid w:val="00FB4F81"/>
    <w:rsid w:val="00FB50FA"/>
    <w:rsid w:val="00FB5B17"/>
    <w:rsid w:val="00FB5C8E"/>
    <w:rsid w:val="00FB7C1B"/>
    <w:rsid w:val="00FB7F79"/>
    <w:rsid w:val="00FC0434"/>
    <w:rsid w:val="00FC3672"/>
    <w:rsid w:val="00FD05CD"/>
    <w:rsid w:val="00FD15BC"/>
    <w:rsid w:val="00FE1527"/>
    <w:rsid w:val="00FE1C90"/>
    <w:rsid w:val="00FE594E"/>
    <w:rsid w:val="00FE6338"/>
    <w:rsid w:val="00FE761E"/>
    <w:rsid w:val="00FE7D1B"/>
    <w:rsid w:val="00FF1E06"/>
    <w:rsid w:val="00FF34B3"/>
    <w:rsid w:val="00FF453D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10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447C2"/>
    <w:pPr>
      <w:spacing w:before="160" w:after="160"/>
    </w:pPr>
  </w:style>
  <w:style w:type="paragraph" w:styleId="1">
    <w:name w:val="heading 1"/>
    <w:basedOn w:val="a1"/>
    <w:next w:val="a1"/>
    <w:link w:val="10"/>
    <w:uiPriority w:val="9"/>
    <w:qFormat/>
    <w:pPr>
      <w:spacing w:after="0" w:line="240" w:lineRule="auto"/>
      <w:outlineLvl w:val="0"/>
    </w:pPr>
    <w:rPr>
      <w:rFonts w:asciiTheme="majorHAnsi" w:hAnsiTheme="majorHAnsi"/>
      <w:color w:val="F72B1E" w:themeColor="accent1"/>
      <w:sz w:val="48"/>
      <w:szCs w:val="48"/>
    </w:rPr>
  </w:style>
  <w:style w:type="paragraph" w:styleId="20">
    <w:name w:val="heading 2"/>
    <w:basedOn w:val="a1"/>
    <w:next w:val="a1"/>
    <w:link w:val="21"/>
    <w:uiPriority w:val="9"/>
    <w:unhideWhenUsed/>
    <w:qFormat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0" w:after="0" w:line="240" w:lineRule="auto"/>
      <w:outlineLvl w:val="1"/>
    </w:pPr>
    <w:rPr>
      <w:rFonts w:asciiTheme="majorHAnsi" w:hAnsiTheme="majorHAnsi"/>
      <w:color w:val="F72B1E" w:themeColor="accent1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pPr>
      <w:spacing w:after="0" w:line="240" w:lineRule="auto"/>
      <w:outlineLvl w:val="2"/>
    </w:pPr>
    <w:rPr>
      <w:rFonts w:asciiTheme="majorHAnsi" w:hAnsiTheme="majorHAnsi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pPr>
      <w:spacing w:before="120" w:after="120" w:line="240" w:lineRule="auto"/>
      <w:ind w:left="288"/>
      <w:outlineLvl w:val="3"/>
    </w:pPr>
    <w:rPr>
      <w:rFonts w:asciiTheme="majorHAnsi" w:hAnsiTheme="majorHAnsi"/>
      <w:caps/>
      <w:color w:val="FFFFFF" w:themeColor="background1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pPr>
      <w:spacing w:before="60" w:after="60" w:line="240" w:lineRule="auto"/>
      <w:outlineLvl w:val="4"/>
    </w:pPr>
    <w:rPr>
      <w:rFonts w:asciiTheme="majorHAnsi" w:hAnsiTheme="majorHAnsi"/>
      <w:caps/>
      <w:color w:val="F72B1E" w:themeColor="accent1"/>
    </w:rPr>
  </w:style>
  <w:style w:type="paragraph" w:styleId="6">
    <w:name w:val="heading 6"/>
    <w:basedOn w:val="a1"/>
    <w:next w:val="a1"/>
    <w:link w:val="60"/>
    <w:uiPriority w:val="9"/>
    <w:unhideWhenUsed/>
    <w:qFormat/>
    <w:pPr>
      <w:spacing w:after="0" w:line="240" w:lineRule="auto"/>
      <w:ind w:left="360"/>
      <w:outlineLvl w:val="5"/>
    </w:pPr>
    <w:rPr>
      <w:caps/>
      <w:color w:val="F72B1E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hAnsiTheme="majorHAnsi"/>
      <w:color w:val="F72B1E" w:themeColor="accent1"/>
      <w:sz w:val="48"/>
      <w:szCs w:val="48"/>
    </w:rPr>
  </w:style>
  <w:style w:type="character" w:customStyle="1" w:styleId="21">
    <w:name w:val="Заголовок 2 Знак"/>
    <w:basedOn w:val="a2"/>
    <w:link w:val="20"/>
    <w:uiPriority w:val="9"/>
    <w:rPr>
      <w:rFonts w:asciiTheme="majorHAnsi" w:hAnsiTheme="majorHAnsi"/>
      <w:color w:val="F72B1E" w:themeColor="accent1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Pr>
      <w:rFonts w:asciiTheme="majorHAnsi" w:hAnsiTheme="majorHAnsi"/>
      <w:color w:val="595959" w:themeColor="text1" w:themeTint="A6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Pr>
      <w:rFonts w:asciiTheme="majorHAnsi" w:hAnsiTheme="majorHAnsi"/>
      <w:caps/>
      <w:color w:val="FFFFFF" w:themeColor="background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Pr>
      <w:rFonts w:asciiTheme="majorHAnsi" w:hAnsiTheme="majorHAnsi"/>
      <w:caps/>
      <w:color w:val="F72B1E" w:themeColor="accent1"/>
    </w:rPr>
  </w:style>
  <w:style w:type="character" w:customStyle="1" w:styleId="60">
    <w:name w:val="Заголовок 6 Знак"/>
    <w:basedOn w:val="a2"/>
    <w:link w:val="6"/>
    <w:uiPriority w:val="9"/>
    <w:rPr>
      <w:caps/>
      <w:color w:val="F72B1E" w:themeColor="accent1"/>
    </w:rPr>
  </w:style>
  <w:style w:type="paragraph" w:styleId="a5">
    <w:name w:val="Balloon Text"/>
    <w:basedOn w:val="a1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a7">
    <w:name w:val="Обычный с интервалом снизу"/>
    <w:basedOn w:val="a1"/>
    <w:qFormat/>
    <w:pPr>
      <w:spacing w:after="1200"/>
    </w:pPr>
    <w:rPr>
      <w:noProof/>
    </w:rPr>
  </w:style>
  <w:style w:type="paragraph" w:customStyle="1" w:styleId="a8">
    <w:name w:val="Эмблема на обложке"/>
    <w:basedOn w:val="a1"/>
    <w:qFormat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a9">
    <w:name w:val="Title"/>
    <w:basedOn w:val="a1"/>
    <w:next w:val="a1"/>
    <w:link w:val="aa"/>
    <w:qFormat/>
    <w:pPr>
      <w:spacing w:before="1000" w:after="0" w:line="240" w:lineRule="auto"/>
      <w:jc w:val="center"/>
    </w:pPr>
    <w:rPr>
      <w:rFonts w:asciiTheme="majorHAnsi" w:hAnsiTheme="majorHAnsi"/>
      <w:color w:val="F72B1E" w:themeColor="accent1"/>
      <w:sz w:val="48"/>
      <w:szCs w:val="48"/>
    </w:rPr>
  </w:style>
  <w:style w:type="character" w:customStyle="1" w:styleId="aa">
    <w:name w:val="Заголовок Знак"/>
    <w:basedOn w:val="a2"/>
    <w:link w:val="a9"/>
    <w:rPr>
      <w:rFonts w:asciiTheme="majorHAnsi" w:hAnsiTheme="majorHAnsi"/>
      <w:color w:val="F72B1E" w:themeColor="accent1"/>
      <w:sz w:val="48"/>
      <w:szCs w:val="48"/>
    </w:rPr>
  </w:style>
  <w:style w:type="paragraph" w:styleId="ab">
    <w:name w:val="Subtitle"/>
    <w:basedOn w:val="a1"/>
    <w:next w:val="a1"/>
    <w:link w:val="ac"/>
    <w:qFormat/>
    <w:pPr>
      <w:pBdr>
        <w:bottom w:val="dashSmallGap" w:sz="4" w:space="31" w:color="BFBFBF" w:themeColor="background1" w:themeShade="BF"/>
      </w:pBdr>
      <w:spacing w:after="360" w:line="240" w:lineRule="auto"/>
      <w:ind w:left="864" w:right="864"/>
      <w:jc w:val="center"/>
    </w:pPr>
    <w:rPr>
      <w:sz w:val="24"/>
      <w:szCs w:val="24"/>
    </w:rPr>
  </w:style>
  <w:style w:type="character" w:customStyle="1" w:styleId="ac">
    <w:name w:val="Подзаголовок Знак"/>
    <w:basedOn w:val="a2"/>
    <w:link w:val="ab"/>
    <w:rPr>
      <w:sz w:val="24"/>
      <w:szCs w:val="24"/>
    </w:rPr>
  </w:style>
  <w:style w:type="paragraph" w:customStyle="1" w:styleId="ad">
    <w:name w:val="Сведения о компании"/>
    <w:basedOn w:val="a1"/>
    <w:qFormat/>
    <w:pPr>
      <w:spacing w:before="300" w:after="0" w:line="360" w:lineRule="auto"/>
      <w:contextualSpacing/>
      <w:jc w:val="center"/>
    </w:pPr>
    <w:rPr>
      <w:color w:val="7F7F7F" w:themeColor="text1" w:themeTint="80"/>
      <w:szCs w:val="18"/>
      <w14:numForm w14:val="lining"/>
    </w:rPr>
  </w:style>
  <w:style w:type="character" w:styleId="ae">
    <w:name w:val="Strong"/>
    <w:basedOn w:val="a2"/>
    <w:uiPriority w:val="22"/>
    <w:qFormat/>
    <w:rPr>
      <w:b/>
      <w:bCs/>
      <w:color w:val="595959" w:themeColor="text1" w:themeTint="A6"/>
    </w:r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2"/>
    <w:link w:val="af0"/>
    <w:uiPriority w:val="99"/>
    <w:rPr>
      <w:color w:val="595959" w:themeColor="text1" w:themeTint="A6"/>
      <w:sz w:val="18"/>
    </w:rPr>
  </w:style>
  <w:style w:type="paragraph" w:styleId="af2">
    <w:name w:val="footer"/>
    <w:basedOn w:val="a1"/>
    <w:link w:val="af3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af3">
    <w:name w:val="Нижний колонтитул Знак"/>
    <w:basedOn w:val="a2"/>
    <w:link w:val="af2"/>
    <w:uiPriority w:val="99"/>
    <w:rPr>
      <w:i/>
      <w:color w:val="A6A6A6" w:themeColor="background1" w:themeShade="A6"/>
      <w:sz w:val="16"/>
      <w:szCs w:val="16"/>
    </w:rPr>
  </w:style>
  <w:style w:type="character" w:styleId="af4">
    <w:name w:val="page number"/>
    <w:basedOn w:val="a2"/>
    <w:uiPriority w:val="1"/>
    <w:qFormat/>
    <w:rPr>
      <w:rFonts w:asciiTheme="majorHAnsi" w:hAnsiTheme="majorHAnsi"/>
      <w:color w:val="F72B1E" w:themeColor="accent1"/>
      <w:sz w:val="20"/>
    </w:rPr>
  </w:style>
  <w:style w:type="paragraph" w:styleId="af5">
    <w:name w:val="No Spacing"/>
    <w:uiPriority w:val="1"/>
    <w:qFormat/>
    <w:pPr>
      <w:spacing w:after="0" w:line="240" w:lineRule="auto"/>
    </w:pPr>
    <w:rPr>
      <w:color w:val="595959" w:themeColor="text1" w:themeTint="A6"/>
      <w:sz w:val="18"/>
    </w:rPr>
  </w:style>
  <w:style w:type="paragraph" w:customStyle="1" w:styleId="af6">
    <w:name w:val="Текст боковой полосы"/>
    <w:basedOn w:val="a1"/>
    <w:qFormat/>
    <w:pPr>
      <w:spacing w:before="40"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a0">
    <w:name w:val="List Bullet"/>
    <w:basedOn w:val="a1"/>
    <w:qFormat/>
    <w:pPr>
      <w:numPr>
        <w:numId w:val="1"/>
      </w:numPr>
      <w:spacing w:before="100" w:after="0" w:line="240" w:lineRule="auto"/>
      <w:ind w:left="360" w:hanging="288"/>
    </w:pPr>
    <w:rPr>
      <w:caps/>
    </w:rPr>
  </w:style>
  <w:style w:type="paragraph" w:customStyle="1" w:styleId="a">
    <w:name w:val="Последний пункт: понижение"/>
    <w:basedOn w:val="a1"/>
    <w:qFormat/>
    <w:pPr>
      <w:numPr>
        <w:numId w:val="3"/>
      </w:numPr>
      <w:spacing w:before="100" w:after="0" w:line="240" w:lineRule="auto"/>
      <w:ind w:left="360" w:hanging="288"/>
    </w:pPr>
    <w:rPr>
      <w:caps/>
    </w:rPr>
  </w:style>
  <w:style w:type="paragraph" w:styleId="2">
    <w:name w:val="List Bullet 2"/>
    <w:basedOn w:val="a1"/>
    <w:uiPriority w:val="99"/>
    <w:semiHidden/>
    <w:pPr>
      <w:numPr>
        <w:numId w:val="2"/>
      </w:numPr>
      <w:spacing w:after="0" w:line="240" w:lineRule="auto"/>
      <w:contextualSpacing/>
    </w:pPr>
  </w:style>
  <w:style w:type="paragraph" w:customStyle="1" w:styleId="af7">
    <w:name w:val="Текст таблицы"/>
    <w:basedOn w:val="a1"/>
    <w:qFormat/>
    <w:pPr>
      <w:spacing w:before="40" w:after="40" w:line="240" w:lineRule="auto"/>
    </w:pPr>
    <w:rPr>
      <w:color w:val="7F7F7F" w:themeColor="text1" w:themeTint="80"/>
      <w:sz w:val="16"/>
      <w:szCs w:val="16"/>
    </w:rPr>
  </w:style>
  <w:style w:type="paragraph" w:customStyle="1" w:styleId="af8">
    <w:name w:val="Заголовок строки таблицы"/>
    <w:basedOn w:val="a1"/>
    <w:qFormat/>
    <w:pPr>
      <w:spacing w:before="40" w:after="40" w:line="240" w:lineRule="auto"/>
    </w:pPr>
    <w:rPr>
      <w:rFonts w:asciiTheme="majorHAnsi" w:hAnsiTheme="majorHAnsi"/>
      <w:caps/>
      <w:color w:val="7F7F7F" w:themeColor="text1" w:themeTint="80"/>
      <w:sz w:val="16"/>
      <w:szCs w:val="16"/>
    </w:rPr>
  </w:style>
  <w:style w:type="character" w:styleId="af9">
    <w:name w:val="Hyperlink"/>
    <w:basedOn w:val="a2"/>
    <w:uiPriority w:val="99"/>
    <w:unhideWhenUsed/>
    <w:rPr>
      <w:color w:val="C00000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qFormat/>
    <w:rsid w:val="00EE3B23"/>
    <w:pPr>
      <w:pBdr>
        <w:bottom w:val="single" w:sz="4" w:space="1" w:color="BFBFBF" w:themeColor="background1" w:themeShade="BF"/>
      </w:pBdr>
      <w:tabs>
        <w:tab w:val="right" w:pos="9778"/>
      </w:tabs>
      <w:spacing w:before="0" w:after="0" w:line="360" w:lineRule="auto"/>
      <w:ind w:right="288"/>
    </w:pPr>
    <w:rPr>
      <w:rFonts w:asciiTheme="majorHAnsi" w:hAnsiTheme="majorHAnsi"/>
      <w:noProof/>
      <w:sz w:val="24"/>
      <w:szCs w:val="24"/>
      <w:lang w:val="ru-RU"/>
    </w:rPr>
  </w:style>
  <w:style w:type="paragraph" w:styleId="22">
    <w:name w:val="toc 2"/>
    <w:basedOn w:val="a1"/>
    <w:next w:val="a1"/>
    <w:autoRedefine/>
    <w:uiPriority w:val="39"/>
    <w:unhideWhenUsed/>
    <w:qFormat/>
    <w:rsid w:val="00AA02A4"/>
    <w:pPr>
      <w:tabs>
        <w:tab w:val="right" w:pos="9778"/>
      </w:tabs>
      <w:spacing w:before="200" w:after="0" w:line="240" w:lineRule="auto"/>
      <w:ind w:right="-176"/>
    </w:pPr>
    <w:rPr>
      <w:noProof/>
    </w:rPr>
  </w:style>
  <w:style w:type="paragraph" w:styleId="31">
    <w:name w:val="toc 3"/>
    <w:basedOn w:val="a1"/>
    <w:next w:val="a1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afa">
    <w:name w:val="Название отчета"/>
    <w:basedOn w:val="a1"/>
    <w:qFormat/>
    <w:pPr>
      <w:spacing w:before="0" w:after="40" w:line="240" w:lineRule="auto"/>
      <w:jc w:val="right"/>
    </w:pPr>
    <w:rPr>
      <w:rFonts w:asciiTheme="majorHAnsi" w:hAnsiTheme="majorHAnsi"/>
      <w:color w:val="404040" w:themeColor="text1" w:themeTint="BF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styleId="afc">
    <w:name w:val="TOC Heading"/>
    <w:basedOn w:val="a1"/>
    <w:next w:val="a1"/>
    <w:uiPriority w:val="39"/>
    <w:qFormat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F72B1E" w:themeColor="accent1"/>
      <w:sz w:val="28"/>
      <w:szCs w:val="28"/>
    </w:rPr>
  </w:style>
  <w:style w:type="paragraph" w:customStyle="1" w:styleId="afd">
    <w:name w:val="Текст таблицы: центр"/>
    <w:basedOn w:val="af7"/>
    <w:qFormat/>
    <w:pPr>
      <w:jc w:val="center"/>
    </w:pPr>
  </w:style>
  <w:style w:type="table" w:customStyle="1" w:styleId="WB2">
    <w:name w:val="WB2"/>
    <w:basedOn w:val="a3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a3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afe">
    <w:name w:val="Уведомление"/>
    <w:basedOn w:val="a1"/>
    <w:qFormat/>
    <w:pPr>
      <w:spacing w:before="360"/>
    </w:pPr>
    <w:rPr>
      <w:i/>
      <w:color w:val="808080" w:themeColor="background1" w:themeShade="80"/>
      <w:sz w:val="16"/>
      <w:szCs w:val="16"/>
    </w:rPr>
  </w:style>
  <w:style w:type="paragraph" w:styleId="aff">
    <w:name w:val="List Paragraph"/>
    <w:basedOn w:val="a1"/>
    <w:uiPriority w:val="34"/>
    <w:qFormat/>
    <w:rsid w:val="0085371B"/>
    <w:pPr>
      <w:ind w:left="720"/>
      <w:contextualSpacing/>
    </w:pPr>
  </w:style>
  <w:style w:type="paragraph" w:styleId="aff0">
    <w:name w:val="Normal (Web)"/>
    <w:basedOn w:val="a1"/>
    <w:uiPriority w:val="99"/>
    <w:unhideWhenUsed/>
    <w:rsid w:val="0051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Emphasis"/>
    <w:basedOn w:val="a2"/>
    <w:uiPriority w:val="20"/>
    <w:qFormat/>
    <w:rsid w:val="00995379"/>
    <w:rPr>
      <w:i/>
      <w:iCs/>
    </w:rPr>
  </w:style>
  <w:style w:type="paragraph" w:customStyle="1" w:styleId="210">
    <w:name w:val="Основной текст с отступом 21"/>
    <w:basedOn w:val="a1"/>
    <w:rsid w:val="00CD4BEC"/>
    <w:pPr>
      <w:widowControl w:val="0"/>
      <w:suppressAutoHyphens/>
      <w:spacing w:before="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val="ru-RU" w:eastAsia="ar-SA"/>
    </w:rPr>
  </w:style>
  <w:style w:type="character" w:styleId="aff2">
    <w:name w:val="annotation reference"/>
    <w:basedOn w:val="a2"/>
    <w:uiPriority w:val="99"/>
    <w:semiHidden/>
    <w:unhideWhenUsed/>
    <w:rsid w:val="00AA5957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5957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AA5957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595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5957"/>
    <w:rPr>
      <w:b/>
      <w:bCs/>
    </w:rPr>
  </w:style>
  <w:style w:type="character" w:customStyle="1" w:styleId="section-time">
    <w:name w:val="section-time"/>
    <w:basedOn w:val="a2"/>
    <w:rsid w:val="00E97F43"/>
  </w:style>
  <w:style w:type="character" w:customStyle="1" w:styleId="doccaption">
    <w:name w:val="doccaption"/>
    <w:basedOn w:val="a2"/>
    <w:rsid w:val="00E97F43"/>
  </w:style>
  <w:style w:type="character" w:customStyle="1" w:styleId="apple-converted-space">
    <w:name w:val="apple-converted-space"/>
    <w:basedOn w:val="a2"/>
    <w:rsid w:val="008342F9"/>
  </w:style>
  <w:style w:type="table" w:styleId="aff7">
    <w:name w:val="Light Shading"/>
    <w:basedOn w:val="a3"/>
    <w:uiPriority w:val="60"/>
    <w:rsid w:val="00753F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3"/>
    <w:uiPriority w:val="65"/>
    <w:rsid w:val="00753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97D3" w:themeColor="accent3"/>
        <w:bottom w:val="single" w:sz="8" w:space="0" w:color="7097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97D3" w:themeColor="accent3"/>
        </w:tcBorders>
      </w:tcPr>
    </w:tblStylePr>
    <w:tblStylePr w:type="lastRow">
      <w:rPr>
        <w:b/>
        <w:bCs/>
        <w:color w:val="8B7C5F" w:themeColor="text2"/>
      </w:rPr>
      <w:tblPr/>
      <w:tcPr>
        <w:tcBorders>
          <w:top w:val="single" w:sz="8" w:space="0" w:color="7097D3" w:themeColor="accent3"/>
          <w:bottom w:val="single" w:sz="8" w:space="0" w:color="709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97D3" w:themeColor="accent3"/>
          <w:bottom w:val="single" w:sz="8" w:space="0" w:color="7097D3" w:themeColor="accent3"/>
        </w:tcBorders>
      </w:tcPr>
    </w:tblStylePr>
    <w:tblStylePr w:type="band1Vert">
      <w:tblPr/>
      <w:tcPr>
        <w:shd w:val="clear" w:color="auto" w:fill="DBE5F4" w:themeFill="accent3" w:themeFillTint="3F"/>
      </w:tcPr>
    </w:tblStylePr>
    <w:tblStylePr w:type="band1Horz">
      <w:tblPr/>
      <w:tcPr>
        <w:shd w:val="clear" w:color="auto" w:fill="DBE5F4" w:themeFill="accent3" w:themeFillTint="3F"/>
      </w:tcPr>
    </w:tblStylePr>
  </w:style>
  <w:style w:type="character" w:customStyle="1" w:styleId="section-place">
    <w:name w:val="section-place"/>
    <w:basedOn w:val="a2"/>
    <w:rsid w:val="00FB128F"/>
  </w:style>
  <w:style w:type="character" w:styleId="aff8">
    <w:name w:val="FollowedHyperlink"/>
    <w:basedOn w:val="a2"/>
    <w:uiPriority w:val="99"/>
    <w:semiHidden/>
    <w:unhideWhenUsed/>
    <w:rsid w:val="00DB5FCB"/>
    <w:rPr>
      <w:color w:val="FDAF3D" w:themeColor="followedHyperlink"/>
      <w:u w:val="single"/>
    </w:rPr>
  </w:style>
  <w:style w:type="paragraph" w:customStyle="1" w:styleId="12">
    <w:name w:val="Название объекта1"/>
    <w:basedOn w:val="a1"/>
    <w:next w:val="a1"/>
    <w:uiPriority w:val="35"/>
    <w:unhideWhenUsed/>
    <w:qFormat/>
    <w:rsid w:val="00C34F39"/>
    <w:pPr>
      <w:spacing w:before="0" w:after="200" w:line="240" w:lineRule="auto"/>
    </w:pPr>
    <w:rPr>
      <w:rFonts w:eastAsia="Calibri"/>
      <w:i/>
      <w:iCs/>
      <w:color w:val="44546A"/>
      <w:sz w:val="18"/>
      <w:szCs w:val="18"/>
      <w:lang w:val="ru-RU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ED3007"/>
    <w:rPr>
      <w:color w:val="605E5C"/>
      <w:shd w:val="clear" w:color="auto" w:fill="E1DFDD"/>
    </w:rPr>
  </w:style>
  <w:style w:type="paragraph" w:customStyle="1" w:styleId="Default">
    <w:name w:val="Default"/>
    <w:rsid w:val="00FB5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23">
    <w:name w:val="Неразрешенное упоминание2"/>
    <w:basedOn w:val="a2"/>
    <w:uiPriority w:val="99"/>
    <w:semiHidden/>
    <w:unhideWhenUsed/>
    <w:rsid w:val="00BE3219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BA151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2"/>
    <w:uiPriority w:val="99"/>
    <w:semiHidden/>
    <w:unhideWhenUsed/>
    <w:rsid w:val="009D450B"/>
    <w:rPr>
      <w:color w:val="605E5C"/>
      <w:shd w:val="clear" w:color="auto" w:fill="E1DFDD"/>
    </w:rPr>
  </w:style>
  <w:style w:type="table" w:customStyle="1" w:styleId="14">
    <w:name w:val="Сетка таблицы1"/>
    <w:basedOn w:val="a3"/>
    <w:next w:val="af"/>
    <w:uiPriority w:val="39"/>
    <w:rsid w:val="006A6C2D"/>
    <w:pPr>
      <w:spacing w:after="0" w:line="240" w:lineRule="auto"/>
    </w:pPr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basedOn w:val="a2"/>
    <w:uiPriority w:val="99"/>
    <w:semiHidden/>
    <w:unhideWhenUsed/>
    <w:rsid w:val="006A6C2D"/>
    <w:rPr>
      <w:color w:val="605E5C"/>
      <w:shd w:val="clear" w:color="auto" w:fill="E1DFDD"/>
    </w:rPr>
  </w:style>
  <w:style w:type="table" w:customStyle="1" w:styleId="24">
    <w:name w:val="Сетка таблицы2"/>
    <w:basedOn w:val="a3"/>
    <w:next w:val="af"/>
    <w:uiPriority w:val="39"/>
    <w:rsid w:val="009144ED"/>
    <w:pPr>
      <w:spacing w:after="0" w:line="240" w:lineRule="auto"/>
    </w:pPr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208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8699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6043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6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8611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3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3796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276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5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650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4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2414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89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511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2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446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797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478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341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04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773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8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661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052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7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4025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0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391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011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8603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81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8118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2659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6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460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680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554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972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9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4438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259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8441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3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3083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185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798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8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8236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18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6438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5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B9B9B9"/>
            <w:right w:val="none" w:sz="0" w:space="0" w:color="auto"/>
          </w:divBdr>
          <w:divsChild>
            <w:div w:id="7552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\AppData\Roaming\Microsoft\&#1064;&#1072;&#1073;&#1083;&#1086;&#1085;&#1099;\Business%20report.dotx" TargetMode="External"/></Relationships>
</file>

<file path=word/theme/theme1.xml><?xml version="1.0" encoding="utf-8"?>
<a:theme xmlns:a="http://schemas.openxmlformats.org/drawingml/2006/main" name="Office Theme">
  <a:themeElements>
    <a:clrScheme name="Report">
      <a:dk1>
        <a:sysClr val="windowText" lastClr="000000"/>
      </a:dk1>
      <a:lt1>
        <a:sysClr val="window" lastClr="FFFFFF"/>
      </a:lt1>
      <a:dk2>
        <a:srgbClr val="8B7C5F"/>
      </a:dk2>
      <a:lt2>
        <a:srgbClr val="E5D9B7"/>
      </a:lt2>
      <a:accent1>
        <a:srgbClr val="F72B1E"/>
      </a:accent1>
      <a:accent2>
        <a:srgbClr val="FF7B0F"/>
      </a:accent2>
      <a:accent3>
        <a:srgbClr val="7097D3"/>
      </a:accent3>
      <a:accent4>
        <a:srgbClr val="595959"/>
      </a:accent4>
      <a:accent5>
        <a:srgbClr val="8B4166"/>
      </a:accent5>
      <a:accent6>
        <a:srgbClr val="86AA22"/>
      </a:accent6>
      <a:hlink>
        <a:srgbClr val="C00000"/>
      </a:hlink>
      <a:folHlink>
        <a:srgbClr val="FDAF3D"/>
      </a:folHlink>
    </a:clrScheme>
    <a:fontScheme name="Report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C625-C707-41E9-9A38-E53CF8514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FE0C0-C1CA-49DE-B4F1-5AF2483C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2022-09-13T10:44:00Z</dcterms:created>
  <dcterms:modified xsi:type="dcterms:W3CDTF">2022-09-13T10:44:00Z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TC026803929991</vt:lpwstr>
  </property>
</Properties>
</file>